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2" w:rsidRDefault="00F13262" w:rsidP="00F13262">
      <w:pPr>
        <w:widowControl/>
        <w:shd w:val="clear" w:color="auto" w:fill="FFFFFF"/>
        <w:jc w:val="center"/>
        <w:rPr>
          <w:rFonts w:ascii="小标宋" w:eastAsia="小标宋" w:hAnsi="宋体" w:cs="宋体"/>
          <w:bCs/>
          <w:color w:val="333333"/>
          <w:kern w:val="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333333"/>
          <w:kern w:val="0"/>
          <w:sz w:val="44"/>
          <w:szCs w:val="44"/>
        </w:rPr>
        <w:t>温州市</w:t>
      </w:r>
      <w:r w:rsidR="00482CBE">
        <w:rPr>
          <w:rFonts w:ascii="小标宋" w:eastAsia="小标宋" w:hAnsi="宋体" w:cs="宋体" w:hint="eastAsia"/>
          <w:bCs/>
          <w:color w:val="333333"/>
          <w:kern w:val="0"/>
          <w:sz w:val="44"/>
          <w:szCs w:val="44"/>
        </w:rPr>
        <w:t>鹿城区市场监督管理局2020年</w:t>
      </w:r>
    </w:p>
    <w:p w:rsidR="00482CBE" w:rsidRDefault="00482CBE" w:rsidP="00F13262">
      <w:pPr>
        <w:widowControl/>
        <w:shd w:val="clear" w:color="auto" w:fill="FFFFFF"/>
        <w:jc w:val="center"/>
        <w:rPr>
          <w:rFonts w:ascii="小标宋" w:eastAsia="小标宋" w:hAnsi="宋体" w:cs="宋体"/>
          <w:bCs/>
          <w:color w:val="333333"/>
          <w:kern w:val="0"/>
          <w:sz w:val="44"/>
          <w:szCs w:val="44"/>
        </w:rPr>
      </w:pPr>
      <w:r>
        <w:rPr>
          <w:rFonts w:ascii="小标宋" w:eastAsia="小标宋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482CBE" w:rsidRDefault="00482CBE" w:rsidP="00482CB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82CBE" w:rsidRPr="00A479ED" w:rsidRDefault="00482CBE" w:rsidP="001F5465">
      <w:pPr>
        <w:widowControl/>
        <w:shd w:val="clear" w:color="auto" w:fill="FFFFFF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479ED">
        <w:rPr>
          <w:rFonts w:ascii="仿宋_GB2312" w:eastAsia="仿宋_GB2312" w:hAnsiTheme="minorEastAsia" w:cs="宋体" w:hint="eastAsia"/>
          <w:kern w:val="0"/>
          <w:sz w:val="32"/>
          <w:szCs w:val="32"/>
        </w:rPr>
        <w:t>依据《中华人民共和国政府信息公开条例》第五十条之规定，制作本报告。</w:t>
      </w:r>
    </w:p>
    <w:p w:rsidR="00482CBE" w:rsidRPr="00957CE3" w:rsidRDefault="00482CBE" w:rsidP="001F5465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957CE3">
        <w:rPr>
          <w:rFonts w:ascii="黑体" w:eastAsia="黑体" w:hAnsi="黑体" w:cs="宋体" w:hint="eastAsia"/>
          <w:bCs/>
          <w:kern w:val="0"/>
          <w:sz w:val="32"/>
          <w:szCs w:val="32"/>
        </w:rPr>
        <w:t>一、总体情况</w:t>
      </w:r>
    </w:p>
    <w:p w:rsidR="00482CBE" w:rsidRPr="00A479ED" w:rsidRDefault="00482CBE" w:rsidP="001F5465">
      <w:pPr>
        <w:ind w:firstLineChars="200"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  <w:r w:rsidRPr="00A479ED">
        <w:rPr>
          <w:rFonts w:ascii="仿宋_GB2312" w:eastAsia="仿宋_GB2312" w:hAnsiTheme="minorEastAsia" w:cs="仿宋_GB2312" w:hint="eastAsia"/>
          <w:sz w:val="32"/>
          <w:szCs w:val="32"/>
        </w:rPr>
        <w:t>本年度，我局坚持“以公开为常态，不公开为例外”原则，全面落实信息公开条例，夯实主动公开工作基础，规范依申请公开办理流程，健全政府信息全链条管理，</w:t>
      </w:r>
      <w:r w:rsidR="00DA100A" w:rsidRPr="00A479ED">
        <w:rPr>
          <w:rFonts w:ascii="仿宋_GB2312" w:eastAsia="仿宋_GB2312" w:hAnsiTheme="minorEastAsia" w:cs="仿宋_GB2312" w:hint="eastAsia"/>
          <w:sz w:val="32"/>
          <w:szCs w:val="32"/>
        </w:rPr>
        <w:t>加强政府信息管理，</w:t>
      </w:r>
      <w:r w:rsidRPr="00A479ED">
        <w:rPr>
          <w:rFonts w:ascii="仿宋_GB2312" w:eastAsia="仿宋_GB2312" w:hAnsiTheme="minorEastAsia" w:cs="仿宋_GB2312" w:hint="eastAsia"/>
          <w:sz w:val="32"/>
          <w:szCs w:val="32"/>
        </w:rPr>
        <w:t>提</w:t>
      </w:r>
      <w:r w:rsidR="005638A1" w:rsidRPr="00A479ED">
        <w:rPr>
          <w:rFonts w:ascii="仿宋_GB2312" w:eastAsia="仿宋_GB2312" w:hAnsiTheme="minorEastAsia" w:cs="仿宋_GB2312" w:hint="eastAsia"/>
          <w:sz w:val="32"/>
          <w:szCs w:val="32"/>
        </w:rPr>
        <w:t>升信息公开平台建设，加大监督保障力度，全力推进政府信息公开工作，主要表现在以下几个方面：</w:t>
      </w:r>
    </w:p>
    <w:p w:rsidR="00482CBE" w:rsidRPr="00A479ED" w:rsidRDefault="005638A1" w:rsidP="001F5465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479ED">
        <w:rPr>
          <w:rFonts w:ascii="仿宋_GB2312" w:eastAsia="仿宋_GB2312" w:hAnsiTheme="minorEastAsia" w:hint="eastAsia"/>
          <w:sz w:val="32"/>
          <w:szCs w:val="32"/>
        </w:rPr>
        <w:t>一是</w:t>
      </w:r>
      <w:r w:rsidR="00F13262" w:rsidRPr="00A479ED">
        <w:rPr>
          <w:rFonts w:ascii="仿宋_GB2312" w:eastAsia="仿宋_GB2312" w:hAnsiTheme="minorEastAsia" w:hint="eastAsia"/>
          <w:sz w:val="32"/>
          <w:szCs w:val="32"/>
        </w:rPr>
        <w:t>全面落实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主动公开。</w:t>
      </w:r>
      <w:r w:rsidR="00342E84" w:rsidRPr="00A479ED">
        <w:rPr>
          <w:rFonts w:ascii="仿宋_GB2312" w:eastAsia="仿宋_GB2312" w:hAnsiTheme="minorEastAsia" w:hint="eastAsia"/>
          <w:sz w:val="32"/>
          <w:szCs w:val="32"/>
        </w:rPr>
        <w:t>2020</w:t>
      </w:r>
      <w:r w:rsidR="0046775B" w:rsidRPr="00A479ED">
        <w:rPr>
          <w:rFonts w:ascii="仿宋_GB2312" w:eastAsia="仿宋_GB2312" w:hAnsiTheme="minorEastAsia" w:hint="eastAsia"/>
          <w:sz w:val="32"/>
          <w:szCs w:val="32"/>
        </w:rPr>
        <w:t>年，区市场监管局主动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发布通知公告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335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条，食品安全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相关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信息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108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条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，主动公开政策性文件，并同步公开政策解读，便于公众理解，按期公开年度预算、决算，及时更新办事服务事项等信息。</w:t>
      </w:r>
    </w:p>
    <w:p w:rsidR="00482CBE" w:rsidRPr="00A479ED" w:rsidRDefault="005638A1" w:rsidP="001F5465">
      <w:pPr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479ED">
        <w:rPr>
          <w:rFonts w:ascii="仿宋_GB2312" w:eastAsia="仿宋_GB2312" w:hAnsiTheme="minorEastAsia" w:hint="eastAsia"/>
          <w:sz w:val="32"/>
          <w:szCs w:val="32"/>
        </w:rPr>
        <w:t>二是</w:t>
      </w:r>
      <w:r w:rsidR="00F13262" w:rsidRPr="00A479ED">
        <w:rPr>
          <w:rFonts w:ascii="仿宋_GB2312" w:eastAsia="仿宋_GB2312" w:hAnsiTheme="minorEastAsia" w:hint="eastAsia"/>
          <w:sz w:val="32"/>
          <w:szCs w:val="32"/>
        </w:rPr>
        <w:t>依法规范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依申请公开。畅通受理渠道、精准规范答复意见，进一步提升依申请公开办理质量。全年</w:t>
      </w:r>
      <w:r w:rsidR="009553A8" w:rsidRPr="00A479ED">
        <w:rPr>
          <w:rFonts w:ascii="仿宋_GB2312" w:eastAsia="仿宋_GB2312" w:hAnsiTheme="minorEastAsia" w:hint="eastAsia"/>
          <w:sz w:val="32"/>
          <w:szCs w:val="32"/>
        </w:rPr>
        <w:t>共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受理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依申请公开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12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件，答复办理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12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件。其中网上受理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6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件，信件受理5件，当面登记</w:t>
      </w:r>
      <w:r w:rsidR="0046775B" w:rsidRPr="00A479ED">
        <w:rPr>
          <w:rFonts w:ascii="仿宋_GB2312" w:eastAsia="仿宋_GB2312" w:hAnsiTheme="minorEastAsia" w:cs="仿宋_GB2312" w:hint="eastAsia"/>
          <w:sz w:val="32"/>
          <w:szCs w:val="32"/>
        </w:rPr>
        <w:t>1</w:t>
      </w:r>
      <w:r w:rsidR="00482CBE" w:rsidRPr="00A479ED">
        <w:rPr>
          <w:rFonts w:ascii="仿宋_GB2312" w:eastAsia="仿宋_GB2312" w:hAnsiTheme="minorEastAsia" w:cs="仿宋_GB2312" w:hint="eastAsia"/>
          <w:sz w:val="32"/>
          <w:szCs w:val="32"/>
        </w:rPr>
        <w:t>件。</w:t>
      </w:r>
    </w:p>
    <w:p w:rsidR="00F7574C" w:rsidRPr="00F13262" w:rsidRDefault="005638A1" w:rsidP="00C20028">
      <w:pPr>
        <w:ind w:firstLineChars="200"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  <w:r w:rsidRPr="00A479ED">
        <w:rPr>
          <w:rFonts w:ascii="仿宋_GB2312" w:eastAsia="仿宋_GB2312" w:hAnsiTheme="minorEastAsia" w:cs="仿宋_GB2312" w:hint="eastAsia"/>
          <w:sz w:val="32"/>
          <w:szCs w:val="32"/>
        </w:rPr>
        <w:t>三是</w:t>
      </w:r>
      <w:r w:rsidR="001F5465" w:rsidRPr="00A479ED">
        <w:rPr>
          <w:rFonts w:ascii="仿宋_GB2312" w:eastAsia="仿宋_GB2312" w:hAnsiTheme="minorEastAsia" w:cs="仿宋_GB2312" w:hint="eastAsia"/>
          <w:sz w:val="32"/>
          <w:szCs w:val="32"/>
        </w:rPr>
        <w:t>着重</w:t>
      </w:r>
      <w:r w:rsidR="00F7574C" w:rsidRPr="00A479ED">
        <w:rPr>
          <w:rFonts w:ascii="仿宋_GB2312" w:eastAsia="仿宋_GB2312" w:hAnsiTheme="minorEastAsia" w:cs="仿宋_GB2312" w:hint="eastAsia"/>
          <w:sz w:val="32"/>
          <w:szCs w:val="32"/>
        </w:rPr>
        <w:t>加强</w:t>
      </w:r>
      <w:r w:rsidR="00165213">
        <w:rPr>
          <w:rFonts w:ascii="仿宋_GB2312" w:eastAsia="仿宋_GB2312" w:hAnsiTheme="minorEastAsia" w:cs="仿宋_GB2312" w:hint="eastAsia"/>
          <w:sz w:val="32"/>
          <w:szCs w:val="32"/>
        </w:rPr>
        <w:t>政府信息管理</w:t>
      </w:r>
      <w:r w:rsidR="00F7574C" w:rsidRPr="00A479ED">
        <w:rPr>
          <w:rFonts w:ascii="仿宋_GB2312" w:eastAsia="仿宋_GB2312" w:hAnsiTheme="minorEastAsia" w:cs="仿宋_GB2312" w:hint="eastAsia"/>
          <w:sz w:val="32"/>
          <w:szCs w:val="32"/>
        </w:rPr>
        <w:t>。</w:t>
      </w:r>
      <w:r w:rsidR="00F13262" w:rsidRPr="00F13262">
        <w:rPr>
          <w:rFonts w:ascii="仿宋_GB2312" w:eastAsia="仿宋_GB2312" w:hAnsiTheme="minorEastAsia" w:cs="仿宋_GB2312" w:hint="eastAsia"/>
          <w:sz w:val="32"/>
          <w:szCs w:val="32"/>
        </w:rPr>
        <w:t>加大对社会</w:t>
      </w:r>
      <w:r w:rsidR="00F13262" w:rsidRPr="00F13262">
        <w:rPr>
          <w:rFonts w:ascii="仿宋_GB2312" w:eastAsia="仿宋_GB2312" w:hAnsiTheme="minorEastAsia" w:cs="仿宋_GB2312"/>
          <w:sz w:val="32"/>
          <w:szCs w:val="32"/>
        </w:rPr>
        <w:t>关注</w:t>
      </w:r>
      <w:r w:rsidR="00F13262" w:rsidRPr="00F13262">
        <w:rPr>
          <w:rFonts w:ascii="仿宋_GB2312" w:eastAsia="仿宋_GB2312" w:hAnsiTheme="minorEastAsia" w:cs="仿宋_GB2312" w:hint="eastAsia"/>
          <w:sz w:val="32"/>
          <w:szCs w:val="32"/>
        </w:rPr>
        <w:t>度高，与人民群众密切相关等方面工作开展情况的公开，加大对食品</w:t>
      </w:r>
      <w:r w:rsidR="00F13262" w:rsidRPr="00F13262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药品监管执法信息工作的公开，</w:t>
      </w:r>
      <w:r w:rsidR="00F7574C" w:rsidRPr="00F13262">
        <w:rPr>
          <w:rFonts w:ascii="仿宋_GB2312" w:eastAsia="仿宋_GB2312" w:hAnsiTheme="minorEastAsia" w:cs="仿宋_GB2312" w:hint="eastAsia"/>
          <w:sz w:val="32"/>
          <w:szCs w:val="32"/>
        </w:rPr>
        <w:t>加大对产品质量抽查检验、知识产权</w:t>
      </w:r>
      <w:r w:rsidR="00F13262" w:rsidRPr="00F13262">
        <w:rPr>
          <w:rFonts w:ascii="仿宋_GB2312" w:eastAsia="仿宋_GB2312" w:hAnsiTheme="minorEastAsia" w:cs="仿宋_GB2312" w:hint="eastAsia"/>
          <w:sz w:val="32"/>
          <w:szCs w:val="32"/>
        </w:rPr>
        <w:t>、</w:t>
      </w:r>
      <w:r w:rsidR="00F13262" w:rsidRPr="00F13262">
        <w:rPr>
          <w:rFonts w:ascii="仿宋_GB2312" w:eastAsia="仿宋_GB2312" w:hAnsiTheme="minorEastAsia" w:cs="仿宋_GB2312"/>
          <w:sz w:val="32"/>
          <w:szCs w:val="32"/>
        </w:rPr>
        <w:t>特种设备</w:t>
      </w:r>
      <w:r w:rsidR="00F7574C" w:rsidRPr="00F13262">
        <w:rPr>
          <w:rFonts w:ascii="仿宋_GB2312" w:eastAsia="仿宋_GB2312" w:hAnsiTheme="minorEastAsia" w:cs="仿宋_GB2312" w:hint="eastAsia"/>
          <w:sz w:val="32"/>
          <w:szCs w:val="32"/>
        </w:rPr>
        <w:t>等工作的政务公开，确保政务公开工作</w:t>
      </w:r>
      <w:r w:rsidR="00F13262" w:rsidRPr="00F13262">
        <w:rPr>
          <w:rFonts w:ascii="仿宋_GB2312" w:eastAsia="仿宋_GB2312" w:hAnsiTheme="minorEastAsia" w:cs="仿宋_GB2312" w:hint="eastAsia"/>
          <w:sz w:val="32"/>
          <w:szCs w:val="32"/>
        </w:rPr>
        <w:t>全面规范</w:t>
      </w:r>
      <w:r w:rsidR="00F7574C" w:rsidRPr="00F13262">
        <w:rPr>
          <w:rFonts w:ascii="仿宋_GB2312" w:eastAsia="仿宋_GB2312" w:hAnsiTheme="minorEastAsia" w:cs="仿宋_GB2312" w:hint="eastAsia"/>
          <w:sz w:val="32"/>
          <w:szCs w:val="32"/>
        </w:rPr>
        <w:t>。</w:t>
      </w:r>
    </w:p>
    <w:p w:rsidR="00C20028" w:rsidRDefault="005638A1" w:rsidP="00C20028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四是</w:t>
      </w:r>
      <w:r w:rsidR="00F1251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积极</w:t>
      </w:r>
      <w:r w:rsidR="00F13262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推进</w:t>
      </w:r>
      <w:r w:rsidR="00F7574C"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平台建设。</w:t>
      </w:r>
      <w:r w:rsidR="00BD31CE">
        <w:rPr>
          <w:rFonts w:ascii="仿宋_GB2312" w:eastAsia="仿宋_GB2312" w:hAnsiTheme="minorEastAsia" w:hint="eastAsia"/>
          <w:sz w:val="32"/>
          <w:szCs w:val="32"/>
        </w:rPr>
        <w:t>全面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梳理和完善政府信息</w:t>
      </w:r>
      <w:r w:rsidR="00BD31CE">
        <w:rPr>
          <w:rFonts w:ascii="仿宋_GB2312" w:eastAsia="仿宋_GB2312" w:hAnsiTheme="minorEastAsia" w:hint="eastAsia"/>
          <w:sz w:val="32"/>
          <w:szCs w:val="32"/>
        </w:rPr>
        <w:t>公开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标准目录和基本目录，</w:t>
      </w:r>
      <w:r w:rsidR="00BD31CE">
        <w:rPr>
          <w:rFonts w:ascii="仿宋_GB2312" w:eastAsia="仿宋_GB2312" w:hAnsiTheme="minorEastAsia" w:hint="eastAsia"/>
          <w:sz w:val="32"/>
          <w:szCs w:val="32"/>
        </w:rPr>
        <w:t>进一步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优化公开</w:t>
      </w:r>
      <w:r w:rsidR="00BD31CE">
        <w:rPr>
          <w:rFonts w:ascii="仿宋_GB2312" w:eastAsia="仿宋_GB2312" w:hAnsiTheme="minorEastAsia" w:hint="eastAsia"/>
          <w:sz w:val="32"/>
          <w:szCs w:val="32"/>
        </w:rPr>
        <w:t>栏目</w:t>
      </w:r>
      <w:r w:rsidR="00BD31CE">
        <w:rPr>
          <w:rFonts w:ascii="仿宋_GB2312" w:eastAsia="仿宋_GB2312" w:hAnsiTheme="minorEastAsia"/>
          <w:sz w:val="32"/>
          <w:szCs w:val="32"/>
        </w:rPr>
        <w:t>设置</w:t>
      </w:r>
      <w:r w:rsidR="00BD31CE">
        <w:rPr>
          <w:rFonts w:ascii="仿宋_GB2312" w:eastAsia="仿宋_GB2312" w:hAnsiTheme="minorEastAsia" w:hint="eastAsia"/>
          <w:sz w:val="32"/>
          <w:szCs w:val="32"/>
        </w:rPr>
        <w:t>，</w:t>
      </w:r>
      <w:r w:rsidR="008F6B55">
        <w:rPr>
          <w:rFonts w:ascii="仿宋_GB2312" w:eastAsia="仿宋_GB2312" w:hAnsiTheme="minorEastAsia" w:hint="eastAsia"/>
          <w:sz w:val="32"/>
          <w:szCs w:val="32"/>
        </w:rPr>
        <w:t>不断</w:t>
      </w:r>
      <w:r w:rsidR="008F6B55" w:rsidRPr="008838D6">
        <w:rPr>
          <w:rFonts w:ascii="仿宋_GB2312" w:eastAsia="仿宋_GB2312" w:hAnsiTheme="minorEastAsia" w:hint="eastAsia"/>
          <w:sz w:val="32"/>
          <w:szCs w:val="32"/>
        </w:rPr>
        <w:t>提升</w:t>
      </w:r>
      <w:proofErr w:type="gramStart"/>
      <w:r w:rsidR="008F6B55" w:rsidRPr="008838D6">
        <w:rPr>
          <w:rFonts w:ascii="仿宋_GB2312" w:eastAsia="仿宋_GB2312" w:hAnsiTheme="minorEastAsia" w:hint="eastAsia"/>
          <w:sz w:val="32"/>
          <w:szCs w:val="32"/>
        </w:rPr>
        <w:t>微信公众号</w:t>
      </w:r>
      <w:proofErr w:type="gramEnd"/>
      <w:r w:rsidR="008F6B55" w:rsidRPr="008838D6">
        <w:rPr>
          <w:rFonts w:ascii="仿宋_GB2312" w:eastAsia="仿宋_GB2312" w:hAnsiTheme="minorEastAsia" w:hint="eastAsia"/>
          <w:sz w:val="32"/>
          <w:szCs w:val="32"/>
        </w:rPr>
        <w:t>信息公开平台</w:t>
      </w:r>
      <w:r w:rsidR="008F6B55">
        <w:rPr>
          <w:rFonts w:ascii="仿宋_GB2312" w:eastAsia="仿宋_GB2312" w:hAnsiTheme="minorEastAsia" w:hint="eastAsia"/>
          <w:sz w:val="32"/>
          <w:szCs w:val="32"/>
        </w:rPr>
        <w:t>，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加强与其他部门、新闻媒体等合作互动，</w:t>
      </w:r>
      <w:r w:rsidR="00A7757A">
        <w:rPr>
          <w:rFonts w:ascii="仿宋_GB2312" w:eastAsia="仿宋_GB2312" w:hAnsiTheme="minorEastAsia" w:hint="eastAsia"/>
          <w:sz w:val="32"/>
          <w:szCs w:val="32"/>
        </w:rPr>
        <w:t>加大</w:t>
      </w:r>
      <w:r w:rsidR="00A7757A" w:rsidRPr="00A479ED">
        <w:rPr>
          <w:rFonts w:ascii="仿宋_GB2312" w:eastAsia="仿宋_GB2312" w:hAnsiTheme="minorEastAsia" w:hint="eastAsia"/>
          <w:sz w:val="32"/>
          <w:szCs w:val="32"/>
        </w:rPr>
        <w:t>信息</w:t>
      </w:r>
      <w:r w:rsidR="00A7757A">
        <w:rPr>
          <w:rFonts w:ascii="仿宋_GB2312" w:eastAsia="仿宋_GB2312" w:hAnsiTheme="minorEastAsia" w:hint="eastAsia"/>
          <w:sz w:val="32"/>
          <w:szCs w:val="32"/>
        </w:rPr>
        <w:t>公开</w:t>
      </w:r>
      <w:r w:rsidR="00A7757A" w:rsidRPr="00A479ED">
        <w:rPr>
          <w:rFonts w:ascii="仿宋_GB2312" w:eastAsia="仿宋_GB2312" w:hAnsiTheme="minorEastAsia" w:hint="eastAsia"/>
          <w:sz w:val="32"/>
          <w:szCs w:val="32"/>
        </w:rPr>
        <w:t>力度</w:t>
      </w:r>
      <w:r w:rsidR="00A7757A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F5465" w:rsidRDefault="005638A1" w:rsidP="00C20028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  <w:shd w:val="clear" w:color="auto" w:fill="FFFFFF"/>
        </w:rPr>
      </w:pPr>
      <w:r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五是</w:t>
      </w:r>
      <w:r w:rsidR="00BD31CE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认真</w:t>
      </w:r>
      <w:r w:rsidR="001F5465"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落实监督保障</w:t>
      </w:r>
      <w:r w:rsidR="000F3762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工作</w:t>
      </w:r>
      <w:r w:rsidR="001F5465"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。</w:t>
      </w:r>
      <w:r w:rsidR="000F3762">
        <w:rPr>
          <w:rFonts w:ascii="仿宋_GB2312" w:eastAsia="仿宋_GB2312" w:hAnsiTheme="minorEastAsia" w:hint="eastAsia"/>
          <w:sz w:val="32"/>
          <w:szCs w:val="32"/>
        </w:rPr>
        <w:t>继续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完善政府信息公开示范点建设</w:t>
      </w:r>
      <w:r w:rsidR="00BE5219">
        <w:rPr>
          <w:rFonts w:ascii="仿宋_GB2312" w:eastAsia="仿宋_GB2312" w:hAnsiTheme="minorEastAsia" w:hint="eastAsia"/>
          <w:sz w:val="32"/>
          <w:szCs w:val="32"/>
        </w:rPr>
        <w:t>，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定期不定期地检查门户网站更新度、链接畅通</w:t>
      </w:r>
      <w:r w:rsidR="000F3762">
        <w:rPr>
          <w:rFonts w:ascii="仿宋_GB2312" w:eastAsia="仿宋_GB2312" w:hAnsiTheme="minorEastAsia" w:hint="eastAsia"/>
          <w:sz w:val="32"/>
          <w:szCs w:val="32"/>
        </w:rPr>
        <w:t>情况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等，</w:t>
      </w:r>
      <w:r w:rsidR="00BE5219" w:rsidRPr="00BE5219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将政府信息公开落实情况纳入年度考核指标，并自觉接受社会评议</w:t>
      </w:r>
      <w:r w:rsidR="00FA3B40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，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同时保障</w:t>
      </w:r>
      <w:r w:rsidR="00BE5219" w:rsidRPr="00A479ED">
        <w:rPr>
          <w:rFonts w:ascii="仿宋_GB2312" w:eastAsia="仿宋_GB2312" w:hAnsiTheme="minorEastAsia" w:hint="eastAsia"/>
          <w:sz w:val="32"/>
          <w:szCs w:val="32"/>
        </w:rPr>
        <w:t>政府信息公开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工作</w:t>
      </w:r>
      <w:r w:rsidR="000F3762">
        <w:rPr>
          <w:rFonts w:ascii="仿宋_GB2312" w:eastAsia="仿宋_GB2312" w:hAnsiTheme="minorEastAsia" w:hint="eastAsia"/>
          <w:sz w:val="32"/>
          <w:szCs w:val="32"/>
        </w:rPr>
        <w:t>人员</w:t>
      </w:r>
      <w:r w:rsidR="000F3762">
        <w:rPr>
          <w:rFonts w:ascii="仿宋_GB2312" w:eastAsia="仿宋_GB2312" w:hAnsiTheme="minorEastAsia"/>
          <w:sz w:val="32"/>
          <w:szCs w:val="32"/>
        </w:rPr>
        <w:t>、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经费投入</w:t>
      </w:r>
      <w:r w:rsidR="00BE5219">
        <w:rPr>
          <w:rFonts w:ascii="仿宋_GB2312" w:eastAsia="仿宋_GB2312" w:hAnsiTheme="minorEastAsia" w:hint="eastAsia"/>
          <w:sz w:val="32"/>
          <w:szCs w:val="32"/>
        </w:rPr>
        <w:t>。</w:t>
      </w:r>
      <w:r w:rsidR="000F3762">
        <w:rPr>
          <w:rFonts w:ascii="仿宋_GB2312" w:eastAsia="仿宋_GB2312" w:hAnsiTheme="minorEastAsia"/>
          <w:sz w:val="32"/>
          <w:szCs w:val="32"/>
          <w:shd w:val="clear" w:color="auto" w:fill="FFFFFF"/>
        </w:rPr>
        <w:t xml:space="preserve"> </w:t>
      </w:r>
    </w:p>
    <w:p w:rsidR="00482CBE" w:rsidRPr="00957CE3" w:rsidRDefault="00482CBE" w:rsidP="001F5465">
      <w:pPr>
        <w:widowControl/>
        <w:shd w:val="clear" w:color="auto" w:fill="FFFFFF"/>
        <w:spacing w:after="240"/>
        <w:ind w:firstLineChars="196" w:firstLine="627"/>
        <w:rPr>
          <w:rFonts w:ascii="黑体" w:eastAsia="黑体" w:hAnsi="黑体" w:cs="宋体"/>
          <w:kern w:val="0"/>
          <w:sz w:val="32"/>
          <w:szCs w:val="32"/>
        </w:rPr>
      </w:pPr>
      <w:r w:rsidRPr="00957CE3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559"/>
        <w:gridCol w:w="1701"/>
        <w:gridCol w:w="1489"/>
      </w:tblGrid>
      <w:tr w:rsidR="00482CBE" w:rsidRPr="001F5465" w:rsidTr="00482CBE">
        <w:trPr>
          <w:trHeight w:val="510"/>
          <w:jc w:val="center"/>
        </w:trPr>
        <w:tc>
          <w:tcPr>
            <w:tcW w:w="8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957CE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本年新</w:t>
            </w: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制作数量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本年新</w:t>
            </w: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公开数量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对外公开总数量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1B7B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1B7B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1B7B2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2CBE" w:rsidRPr="001F5465" w:rsidTr="00482CBE">
        <w:trPr>
          <w:trHeight w:val="510"/>
          <w:jc w:val="center"/>
        </w:trPr>
        <w:tc>
          <w:tcPr>
            <w:tcW w:w="8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D4795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处理决定数量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87841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其他对外管理服务事项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882E9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15230</w:t>
            </w:r>
          </w:p>
        </w:tc>
      </w:tr>
      <w:tr w:rsidR="00482CBE" w:rsidRPr="001F5465" w:rsidTr="00482CBE">
        <w:trPr>
          <w:trHeight w:val="510"/>
          <w:jc w:val="center"/>
        </w:trPr>
        <w:tc>
          <w:tcPr>
            <w:tcW w:w="8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信息内容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处理决定数量</w:t>
            </w:r>
          </w:p>
        </w:tc>
      </w:tr>
      <w:tr w:rsidR="00882E95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3B4660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3B4660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1702</w:t>
            </w:r>
          </w:p>
        </w:tc>
      </w:tr>
      <w:tr w:rsidR="00882E95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3B4660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3B4660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 w:rsidR="00482CBE" w:rsidRPr="001F5465" w:rsidTr="00482CBE">
        <w:trPr>
          <w:trHeight w:val="510"/>
          <w:jc w:val="center"/>
        </w:trPr>
        <w:tc>
          <w:tcPr>
            <w:tcW w:w="8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本年增/减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82CBE" w:rsidRPr="001F5465" w:rsidTr="00482CBE">
        <w:trPr>
          <w:trHeight w:val="510"/>
          <w:jc w:val="center"/>
        </w:trPr>
        <w:tc>
          <w:tcPr>
            <w:tcW w:w="8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第二十条第（九）项</w:t>
            </w:r>
          </w:p>
        </w:tc>
      </w:tr>
      <w:tr w:rsidR="00482CBE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3748C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采购总</w:t>
            </w:r>
            <w:proofErr w:type="gramEnd"/>
            <w:r w:rsidRPr="00B91DC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882E95" w:rsidRPr="001F5465" w:rsidTr="00D47958">
        <w:trPr>
          <w:trHeight w:val="510"/>
          <w:jc w:val="center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政府集中采购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95" w:rsidRPr="003748C6" w:rsidRDefault="00882E95" w:rsidP="00C5512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123.1177万元</w:t>
            </w:r>
          </w:p>
        </w:tc>
      </w:tr>
    </w:tbl>
    <w:p w:rsidR="00C5512B" w:rsidRDefault="00C5512B" w:rsidP="00C5512B">
      <w:pPr>
        <w:widowControl/>
        <w:shd w:val="clear" w:color="auto" w:fill="FFFFFF"/>
        <w:spacing w:after="240" w:line="24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482CBE" w:rsidRPr="00C5512B" w:rsidRDefault="00482CBE" w:rsidP="00C5512B">
      <w:pPr>
        <w:widowControl/>
        <w:shd w:val="clear" w:color="auto" w:fill="FFFFFF"/>
        <w:spacing w:after="240"/>
        <w:rPr>
          <w:rFonts w:ascii="黑体" w:eastAsia="黑体" w:hAnsi="黑体" w:cs="宋体"/>
          <w:kern w:val="0"/>
          <w:sz w:val="32"/>
          <w:szCs w:val="32"/>
        </w:rPr>
      </w:pPr>
      <w:r w:rsidRPr="00C5512B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8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056"/>
        <w:gridCol w:w="1892"/>
        <w:gridCol w:w="778"/>
        <w:gridCol w:w="728"/>
        <w:gridCol w:w="716"/>
        <w:gridCol w:w="825"/>
        <w:gridCol w:w="844"/>
        <w:gridCol w:w="678"/>
        <w:gridCol w:w="679"/>
      </w:tblGrid>
      <w:tr w:rsidR="00A479ED" w:rsidRPr="00A479ED" w:rsidTr="00482CBE">
        <w:trPr>
          <w:jc w:val="center"/>
        </w:trPr>
        <w:tc>
          <w:tcPr>
            <w:tcW w:w="3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（本列数据的勾</w:t>
            </w:r>
            <w:proofErr w:type="gramStart"/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稽</w:t>
            </w:r>
            <w:proofErr w:type="gramEnd"/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关系为：第一项加第二项之和，等于第三项加第四项之和）</w:t>
            </w:r>
          </w:p>
        </w:tc>
        <w:tc>
          <w:tcPr>
            <w:tcW w:w="54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申请人情况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B91DC8" w:rsidRDefault="00482CBE" w:rsidP="00C5512B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9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B91DC8" w:rsidRDefault="00482CBE" w:rsidP="00C5512B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B91DC8" w:rsidRDefault="00482CBE" w:rsidP="00C5512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91DC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A479ED" w:rsidRPr="00A479ED" w:rsidTr="00547388">
        <w:trPr>
          <w:trHeight w:val="1006"/>
          <w:jc w:val="center"/>
        </w:trPr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A479ED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A479ED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12</w:t>
            </w:r>
          </w:p>
        </w:tc>
      </w:tr>
      <w:tr w:rsidR="00A479ED" w:rsidRPr="00A479ED" w:rsidTr="00547388">
        <w:trPr>
          <w:trHeight w:val="964"/>
          <w:jc w:val="center"/>
        </w:trPr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A479ED" w:rsidRDefault="00A837FE" w:rsidP="00C5512B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 w:rsidRPr="00A479ED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三、本年</w:t>
            </w: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度办理结果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（二）部分公开（区分处理的，只计这一情</w:t>
            </w: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3.危及“三安全</w:t>
            </w:r>
            <w:proofErr w:type="gramStart"/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稳定”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（五）</w:t>
            </w:r>
            <w:proofErr w:type="gramStart"/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不予处理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BC05E7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236C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BC05E7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236C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547388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BC05E7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236C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BC05E7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bookmarkStart w:id="0" w:name="_GoBack"/>
            <w:r w:rsidRPr="005236C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bookmarkEnd w:id="0"/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A479ED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A479ED" w:rsidRPr="00A479ED" w:rsidTr="00482CBE">
        <w:trPr>
          <w:jc w:val="center"/>
        </w:trPr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C5512B">
            <w:pPr>
              <w:widowControl/>
              <w:spacing w:line="50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CBE" w:rsidRPr="003748C6" w:rsidRDefault="00A837F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33672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:rsidR="0033672C" w:rsidRDefault="0033672C" w:rsidP="0033672C">
      <w:pPr>
        <w:widowControl/>
        <w:shd w:val="clear" w:color="auto" w:fill="FFFFFF"/>
        <w:ind w:firstLineChars="150" w:firstLine="48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482CBE" w:rsidRPr="0033672C" w:rsidRDefault="00482CBE" w:rsidP="0033672C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kern w:val="0"/>
          <w:sz w:val="32"/>
          <w:szCs w:val="32"/>
        </w:rPr>
      </w:pPr>
      <w:r w:rsidRPr="0033672C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479ED" w:rsidRPr="00A479ED" w:rsidTr="00482CB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行政诉讼</w:t>
            </w:r>
          </w:p>
        </w:tc>
      </w:tr>
      <w:tr w:rsidR="00A479ED" w:rsidRPr="00A479ED" w:rsidTr="00482CB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复议后起诉</w:t>
            </w:r>
          </w:p>
        </w:tc>
      </w:tr>
      <w:tr w:rsidR="00A479ED" w:rsidRPr="00A479ED" w:rsidTr="00482C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961346" w:rsidRDefault="00482CBE" w:rsidP="00A80CD5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961346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总计</w:t>
            </w:r>
          </w:p>
        </w:tc>
      </w:tr>
      <w:tr w:rsidR="00A80CD5" w:rsidRPr="00A479ED" w:rsidTr="00482CBE">
        <w:trPr>
          <w:trHeight w:val="658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66AB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A866AB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CBE" w:rsidRPr="003748C6" w:rsidRDefault="00482CBE" w:rsidP="00A80CD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748C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:rsidR="00482CBE" w:rsidRPr="00A479ED" w:rsidRDefault="00482CBE" w:rsidP="00482CBE">
      <w:pPr>
        <w:widowControl/>
        <w:shd w:val="clear" w:color="auto" w:fill="FFFFFF"/>
        <w:jc w:val="center"/>
        <w:rPr>
          <w:rFonts w:asciiTheme="minorEastAsia" w:eastAsiaTheme="minorEastAsia" w:hAnsiTheme="minorEastAsia" w:cs="宋体"/>
          <w:kern w:val="0"/>
          <w:sz w:val="30"/>
          <w:szCs w:val="30"/>
        </w:rPr>
      </w:pPr>
    </w:p>
    <w:p w:rsidR="00482CBE" w:rsidRPr="00A80CD5" w:rsidRDefault="00D50FF3" w:rsidP="001F5465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A80CD5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五、存在的问题及改进情况</w:t>
      </w:r>
      <w:r w:rsidR="00482CBE" w:rsidRPr="00A80CD5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</w:t>
      </w:r>
    </w:p>
    <w:p w:rsidR="00482CBE" w:rsidRPr="00A479ED" w:rsidRDefault="004E3B3A" w:rsidP="00C20028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A479ED">
        <w:rPr>
          <w:rFonts w:ascii="仿宋_GB2312" w:eastAsia="仿宋_GB2312" w:hAnsiTheme="minorEastAsia" w:hint="eastAsia"/>
          <w:sz w:val="32"/>
          <w:szCs w:val="32"/>
        </w:rPr>
        <w:t>过去的一年</w:t>
      </w:r>
      <w:r w:rsidR="00336CDB" w:rsidRPr="00A479ED">
        <w:rPr>
          <w:rFonts w:ascii="仿宋_GB2312" w:eastAsia="仿宋_GB2312" w:hAnsiTheme="minorEastAsia" w:hint="eastAsia"/>
          <w:sz w:val="32"/>
          <w:szCs w:val="32"/>
        </w:rPr>
        <w:t>，我局政府信息公开工作取得一定的成绩，</w:t>
      </w:r>
      <w:r w:rsidR="00336CDB"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但</w:t>
      </w:r>
      <w:r w:rsidR="009F407D" w:rsidRPr="009F407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仍存在一些问题和不足</w:t>
      </w:r>
      <w:r w:rsidR="00336CDB" w:rsidRPr="00A479ED">
        <w:rPr>
          <w:rFonts w:ascii="仿宋_GB2312" w:eastAsia="仿宋_GB2312" w:hAnsiTheme="minorEastAsia" w:hint="eastAsia"/>
          <w:sz w:val="32"/>
          <w:szCs w:val="32"/>
          <w:shd w:val="clear" w:color="auto" w:fill="FFFFFF"/>
        </w:rPr>
        <w:t>，部分工作仍处在起步探索阶段。</w:t>
      </w:r>
      <w:r w:rsidR="00250477" w:rsidRPr="00A479ED">
        <w:rPr>
          <w:rFonts w:ascii="仿宋_GB2312" w:eastAsia="仿宋_GB2312" w:hAnsiTheme="minorEastAsia" w:hint="eastAsia"/>
          <w:sz w:val="32"/>
          <w:szCs w:val="32"/>
        </w:rPr>
        <w:t>下一步，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我局将严格对照区政府对政务公开的最新部署要</w:t>
      </w:r>
      <w:r w:rsidR="00C20028" w:rsidRPr="00A479ED">
        <w:rPr>
          <w:rFonts w:ascii="仿宋_GB2312" w:eastAsia="仿宋_GB2312" w:hAnsiTheme="minorEastAsia" w:hint="eastAsia"/>
          <w:sz w:val="32"/>
          <w:szCs w:val="32"/>
        </w:rPr>
        <w:t>求，倾听民众呼声，聚焦当前存在的短板，努力做好政府信息公开工作，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完善信息公开相关工作机制，</w:t>
      </w:r>
      <w:r w:rsidR="00C04BE0" w:rsidRPr="00A479ED">
        <w:rPr>
          <w:rFonts w:ascii="仿宋_GB2312" w:eastAsia="仿宋_GB2312" w:hAnsiTheme="minorEastAsia" w:hint="eastAsia"/>
          <w:sz w:val="32"/>
          <w:szCs w:val="32"/>
        </w:rPr>
        <w:t>从而极大的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t>提高信息</w:t>
      </w:r>
      <w:r w:rsidR="00482CBE" w:rsidRPr="00A479ED">
        <w:rPr>
          <w:rFonts w:ascii="仿宋_GB2312" w:eastAsia="仿宋_GB2312" w:hAnsiTheme="minorEastAsia" w:hint="eastAsia"/>
          <w:sz w:val="32"/>
          <w:szCs w:val="32"/>
        </w:rPr>
        <w:lastRenderedPageBreak/>
        <w:t>公开的质量。</w:t>
      </w:r>
    </w:p>
    <w:p w:rsidR="00482CBE" w:rsidRPr="00DF53CF" w:rsidRDefault="00482CBE" w:rsidP="001F5465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DF53CF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482CBE" w:rsidRPr="00A479ED" w:rsidRDefault="00482CBE" w:rsidP="00482CBE">
      <w:pPr>
        <w:rPr>
          <w:rFonts w:asciiTheme="minorEastAsia" w:eastAsiaTheme="minorEastAsia" w:hAnsiTheme="minorEastAsia"/>
          <w:sz w:val="30"/>
          <w:szCs w:val="30"/>
        </w:rPr>
      </w:pPr>
      <w:r w:rsidRPr="00A479ED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鹿城区市场监管局咨询电话0577-88060223，电子邮箱</w:t>
      </w:r>
      <w:r w:rsidRPr="00A479ED">
        <w:rPr>
          <w:rFonts w:ascii="仿宋_GB2312" w:eastAsia="仿宋_GB2312" w:hAnsiTheme="minorEastAsia" w:hint="eastAsia"/>
          <w:sz w:val="32"/>
          <w:szCs w:val="32"/>
        </w:rPr>
        <w:t xml:space="preserve">： </w:t>
      </w:r>
      <w:hyperlink r:id="rId8" w:history="1">
        <w:r w:rsidRPr="00A479ED">
          <w:rPr>
            <w:rStyle w:val="a5"/>
            <w:rFonts w:ascii="仿宋_GB2312" w:eastAsia="仿宋_GB2312" w:hAnsiTheme="minorEastAsia" w:hint="eastAsia"/>
            <w:color w:val="auto"/>
            <w:sz w:val="32"/>
            <w:szCs w:val="32"/>
          </w:rPr>
          <w:t>gs@lucheng.gov.cn</w:t>
        </w:r>
      </w:hyperlink>
      <w:r w:rsidRPr="00A479ED">
        <w:rPr>
          <w:rFonts w:ascii="仿宋_GB2312" w:eastAsia="仿宋_GB2312" w:hAnsiTheme="minorEastAsia" w:hint="eastAsia"/>
          <w:sz w:val="32"/>
          <w:szCs w:val="32"/>
        </w:rPr>
        <w:t>，可来电来信查询。</w:t>
      </w:r>
    </w:p>
    <w:p w:rsidR="00482CBE" w:rsidRDefault="00482CBE" w:rsidP="00482CBE">
      <w:pPr>
        <w:rPr>
          <w:rFonts w:asciiTheme="minorEastAsia" w:eastAsiaTheme="minorEastAsia" w:hAnsiTheme="minorEastAsia"/>
          <w:sz w:val="30"/>
          <w:szCs w:val="30"/>
        </w:rPr>
      </w:pPr>
    </w:p>
    <w:p w:rsidR="00A80CD5" w:rsidRPr="00A80CD5" w:rsidRDefault="00A80CD5" w:rsidP="00482CBE">
      <w:pPr>
        <w:rPr>
          <w:rFonts w:asciiTheme="minorEastAsia" w:eastAsiaTheme="minorEastAsia" w:hAnsiTheme="minorEastAsia"/>
          <w:sz w:val="30"/>
          <w:szCs w:val="30"/>
        </w:rPr>
      </w:pPr>
    </w:p>
    <w:p w:rsidR="00482CBE" w:rsidRPr="00897B89" w:rsidRDefault="00897B89" w:rsidP="00482CBE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</w:t>
      </w:r>
      <w:r w:rsidR="00482CBE" w:rsidRPr="00897B89">
        <w:rPr>
          <w:rFonts w:ascii="仿宋_GB2312" w:eastAsia="仿宋_GB2312" w:hAnsiTheme="minorEastAsia" w:hint="eastAsia"/>
          <w:sz w:val="32"/>
          <w:szCs w:val="32"/>
        </w:rPr>
        <w:t xml:space="preserve"> 温州市鹿城区市场</w:t>
      </w:r>
      <w:r>
        <w:rPr>
          <w:rFonts w:ascii="仿宋_GB2312" w:eastAsia="仿宋_GB2312" w:hAnsiTheme="minorEastAsia" w:hint="eastAsia"/>
          <w:sz w:val="32"/>
          <w:szCs w:val="32"/>
        </w:rPr>
        <w:t>监督管理</w:t>
      </w:r>
      <w:r w:rsidR="00482CBE" w:rsidRPr="00897B89">
        <w:rPr>
          <w:rFonts w:ascii="仿宋_GB2312" w:eastAsia="仿宋_GB2312" w:hAnsiTheme="minorEastAsia" w:hint="eastAsia"/>
          <w:sz w:val="32"/>
          <w:szCs w:val="32"/>
        </w:rPr>
        <w:t>局</w:t>
      </w:r>
    </w:p>
    <w:p w:rsidR="00482CBE" w:rsidRPr="00897B89" w:rsidRDefault="00482CBE" w:rsidP="00482CBE">
      <w:pPr>
        <w:rPr>
          <w:rFonts w:ascii="仿宋_GB2312" w:eastAsia="仿宋_GB2312" w:hAnsiTheme="minorEastAsia"/>
          <w:sz w:val="32"/>
          <w:szCs w:val="32"/>
        </w:rPr>
      </w:pPr>
      <w:r w:rsidRPr="00897B89">
        <w:rPr>
          <w:rFonts w:ascii="仿宋_GB2312" w:eastAsia="仿宋_GB2312" w:hAnsiTheme="minorEastAsia" w:hint="eastAsia"/>
          <w:sz w:val="32"/>
          <w:szCs w:val="32"/>
        </w:rPr>
        <w:t xml:space="preserve">                              </w:t>
      </w:r>
      <w:r w:rsidR="00897B89">
        <w:rPr>
          <w:rFonts w:ascii="仿宋_GB2312" w:eastAsia="仿宋_GB2312" w:hAnsiTheme="minorEastAsia"/>
          <w:sz w:val="32"/>
          <w:szCs w:val="32"/>
        </w:rPr>
        <w:t xml:space="preserve"> </w:t>
      </w:r>
      <w:r w:rsidR="0046775B" w:rsidRPr="00897B89">
        <w:rPr>
          <w:rFonts w:ascii="仿宋_GB2312" w:eastAsia="仿宋_GB2312" w:hAnsiTheme="minorEastAsia" w:hint="eastAsia"/>
          <w:sz w:val="32"/>
          <w:szCs w:val="32"/>
        </w:rPr>
        <w:t>202</w:t>
      </w:r>
      <w:r w:rsidR="00861115" w:rsidRPr="00897B89">
        <w:rPr>
          <w:rFonts w:ascii="仿宋_GB2312" w:eastAsia="仿宋_GB2312" w:hAnsiTheme="minorEastAsia" w:hint="eastAsia"/>
          <w:sz w:val="32"/>
          <w:szCs w:val="32"/>
        </w:rPr>
        <w:t>1</w:t>
      </w:r>
      <w:r w:rsidRPr="00897B89">
        <w:rPr>
          <w:rFonts w:ascii="仿宋_GB2312" w:eastAsia="仿宋_GB2312" w:hAnsiTheme="minorEastAsia" w:hint="eastAsia"/>
          <w:sz w:val="32"/>
          <w:szCs w:val="32"/>
        </w:rPr>
        <w:t>年1月</w:t>
      </w:r>
      <w:r w:rsidR="00AC3F67">
        <w:rPr>
          <w:rFonts w:ascii="仿宋_GB2312" w:eastAsia="仿宋_GB2312" w:hAnsiTheme="minorEastAsia" w:hint="eastAsia"/>
          <w:sz w:val="32"/>
          <w:szCs w:val="32"/>
        </w:rPr>
        <w:t>19</w:t>
      </w:r>
      <w:r w:rsidRPr="00897B89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9F407D" w:rsidRPr="001F5465" w:rsidRDefault="009F407D">
      <w:pPr>
        <w:rPr>
          <w:rFonts w:asciiTheme="minorEastAsia" w:eastAsiaTheme="minorEastAsia" w:hAnsiTheme="minorEastAsia"/>
          <w:sz w:val="30"/>
          <w:szCs w:val="30"/>
        </w:rPr>
      </w:pPr>
    </w:p>
    <w:sectPr w:rsidR="009F407D" w:rsidRPr="001F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63" w:rsidRDefault="00CC6B63" w:rsidP="00482CBE">
      <w:r>
        <w:separator/>
      </w:r>
    </w:p>
  </w:endnote>
  <w:endnote w:type="continuationSeparator" w:id="0">
    <w:p w:rsidR="00CC6B63" w:rsidRDefault="00CC6B63" w:rsidP="004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63" w:rsidRDefault="00CC6B63" w:rsidP="00482CBE">
      <w:r>
        <w:separator/>
      </w:r>
    </w:p>
  </w:footnote>
  <w:footnote w:type="continuationSeparator" w:id="0">
    <w:p w:rsidR="00CC6B63" w:rsidRDefault="00CC6B63" w:rsidP="0048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0"/>
    <w:rsid w:val="000001CD"/>
    <w:rsid w:val="00032E6F"/>
    <w:rsid w:val="00095752"/>
    <w:rsid w:val="000D17BC"/>
    <w:rsid w:val="000E6162"/>
    <w:rsid w:val="000F2D29"/>
    <w:rsid w:val="000F3762"/>
    <w:rsid w:val="00121BA4"/>
    <w:rsid w:val="00165213"/>
    <w:rsid w:val="001B7B23"/>
    <w:rsid w:val="001F5465"/>
    <w:rsid w:val="00250477"/>
    <w:rsid w:val="002D5280"/>
    <w:rsid w:val="0033672C"/>
    <w:rsid w:val="00336CDB"/>
    <w:rsid w:val="00342E84"/>
    <w:rsid w:val="00360399"/>
    <w:rsid w:val="003748C6"/>
    <w:rsid w:val="00374FA7"/>
    <w:rsid w:val="003B4660"/>
    <w:rsid w:val="003C00BE"/>
    <w:rsid w:val="003F7D97"/>
    <w:rsid w:val="004109E7"/>
    <w:rsid w:val="0046775B"/>
    <w:rsid w:val="004720A7"/>
    <w:rsid w:val="00476AF7"/>
    <w:rsid w:val="00482CBE"/>
    <w:rsid w:val="004E3B3A"/>
    <w:rsid w:val="004F0876"/>
    <w:rsid w:val="0050258E"/>
    <w:rsid w:val="005153B7"/>
    <w:rsid w:val="005236CC"/>
    <w:rsid w:val="00547388"/>
    <w:rsid w:val="005638A1"/>
    <w:rsid w:val="006537D5"/>
    <w:rsid w:val="006B0976"/>
    <w:rsid w:val="00813604"/>
    <w:rsid w:val="00861115"/>
    <w:rsid w:val="00882E95"/>
    <w:rsid w:val="008838D6"/>
    <w:rsid w:val="00897B89"/>
    <w:rsid w:val="008B7386"/>
    <w:rsid w:val="008F6B55"/>
    <w:rsid w:val="009553A8"/>
    <w:rsid w:val="00957CE3"/>
    <w:rsid w:val="00961346"/>
    <w:rsid w:val="009F407D"/>
    <w:rsid w:val="00A1765E"/>
    <w:rsid w:val="00A479ED"/>
    <w:rsid w:val="00A7757A"/>
    <w:rsid w:val="00A80CD5"/>
    <w:rsid w:val="00A837FE"/>
    <w:rsid w:val="00A866AB"/>
    <w:rsid w:val="00AB41EB"/>
    <w:rsid w:val="00AC3F67"/>
    <w:rsid w:val="00B91DC8"/>
    <w:rsid w:val="00BC05E7"/>
    <w:rsid w:val="00BD31CE"/>
    <w:rsid w:val="00BE5219"/>
    <w:rsid w:val="00C04BE0"/>
    <w:rsid w:val="00C20028"/>
    <w:rsid w:val="00C5512B"/>
    <w:rsid w:val="00C82623"/>
    <w:rsid w:val="00CA672E"/>
    <w:rsid w:val="00CC6B63"/>
    <w:rsid w:val="00D37D26"/>
    <w:rsid w:val="00D47958"/>
    <w:rsid w:val="00D50FF3"/>
    <w:rsid w:val="00DA100A"/>
    <w:rsid w:val="00DE5C04"/>
    <w:rsid w:val="00DF53CF"/>
    <w:rsid w:val="00E02A6E"/>
    <w:rsid w:val="00F1251D"/>
    <w:rsid w:val="00F13262"/>
    <w:rsid w:val="00F7574C"/>
    <w:rsid w:val="00FA3B40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CBE"/>
    <w:rPr>
      <w:sz w:val="18"/>
      <w:szCs w:val="18"/>
    </w:rPr>
  </w:style>
  <w:style w:type="character" w:styleId="a5">
    <w:name w:val="Hyperlink"/>
    <w:semiHidden/>
    <w:unhideWhenUsed/>
    <w:rsid w:val="00482CB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479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9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CBE"/>
    <w:rPr>
      <w:sz w:val="18"/>
      <w:szCs w:val="18"/>
    </w:rPr>
  </w:style>
  <w:style w:type="character" w:styleId="a5">
    <w:name w:val="Hyperlink"/>
    <w:semiHidden/>
    <w:unhideWhenUsed/>
    <w:rsid w:val="00482CB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479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9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1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lucheng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22B2-5D76-4EB0-A98A-2AABD92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350</Words>
  <Characters>1997</Characters>
  <Application>Microsoft Office Word</Application>
  <DocSecurity>0</DocSecurity>
  <Lines>16</Lines>
  <Paragraphs>4</Paragraphs>
  <ScaleCrop>false</ScaleCrop>
  <Company>HP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LCSJ</dc:creator>
  <cp:keywords/>
  <dc:description/>
  <cp:lastModifiedBy>LCSJ</cp:lastModifiedBy>
  <cp:revision>9</cp:revision>
  <cp:lastPrinted>2021-01-18T06:50:00Z</cp:lastPrinted>
  <dcterms:created xsi:type="dcterms:W3CDTF">2021-01-18T09:34:00Z</dcterms:created>
  <dcterms:modified xsi:type="dcterms:W3CDTF">2021-02-09T03:04:00Z</dcterms:modified>
</cp:coreProperties>
</file>