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D6" w:rsidRDefault="009200CC" w:rsidP="00E74514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温州市</w:t>
      </w:r>
      <w:r w:rsidR="00672EC5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鹿城区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财政局</w:t>
      </w:r>
    </w:p>
    <w:p w:rsidR="00E74514" w:rsidRPr="00E74514" w:rsidRDefault="00672EC5" w:rsidP="00E74514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672EC5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2020年政府信息公开工作年度报告</w:t>
      </w:r>
    </w:p>
    <w:p w:rsidR="00535EE8" w:rsidRDefault="00535EE8" w:rsidP="00E745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C411D6" w:rsidRDefault="009200CC" w:rsidP="00E745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根据《中华人民共和国政府信息公开条例》（以下简称《条例》），特向社会公布温州市</w:t>
      </w:r>
      <w:r w:rsidR="00672EC5">
        <w:rPr>
          <w:rFonts w:ascii="仿宋_GB2312" w:eastAsia="仿宋_GB2312" w:hAnsi="仿宋" w:cs="宋体" w:hint="eastAsia"/>
          <w:kern w:val="0"/>
          <w:sz w:val="32"/>
          <w:szCs w:val="32"/>
        </w:rPr>
        <w:t>鹿城区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财政局</w:t>
      </w:r>
      <w:r w:rsidR="00672EC5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72EC5">
        <w:rPr>
          <w:rFonts w:ascii="仿宋_GB2312" w:eastAsia="仿宋_GB2312" w:hAnsi="仿宋" w:cs="宋体"/>
          <w:kern w:val="0"/>
          <w:sz w:val="32"/>
          <w:szCs w:val="32"/>
        </w:rPr>
        <w:t>20</w:t>
      </w:r>
      <w:r w:rsidR="00672EC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政府信息公开工作年度报告。本报告由</w:t>
      </w:r>
      <w:r w:rsidR="00672EC5" w:rsidRPr="00672EC5">
        <w:rPr>
          <w:rFonts w:ascii="仿宋_GB2312" w:eastAsia="仿宋_GB2312" w:hAnsi="仿宋" w:cs="宋体" w:hint="eastAsia"/>
          <w:kern w:val="0"/>
          <w:sz w:val="32"/>
          <w:szCs w:val="32"/>
        </w:rPr>
        <w:t>总体情况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A5C5F" w:rsidRPr="00DA5C5F">
        <w:rPr>
          <w:rFonts w:ascii="仿宋_GB2312" w:eastAsia="仿宋_GB2312" w:hAnsi="仿宋" w:cs="宋体" w:hint="eastAsia"/>
          <w:kern w:val="0"/>
          <w:sz w:val="32"/>
          <w:szCs w:val="32"/>
        </w:rPr>
        <w:t>主动公开政府信息情况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A5C5F" w:rsidRPr="00DA5C5F">
        <w:rPr>
          <w:rFonts w:ascii="仿宋_GB2312" w:eastAsia="仿宋_GB2312" w:hAnsi="仿宋" w:cs="宋体" w:hint="eastAsia"/>
          <w:kern w:val="0"/>
          <w:sz w:val="32"/>
          <w:szCs w:val="32"/>
        </w:rPr>
        <w:t>收到和处理政府信息公开申请情况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A5C5F" w:rsidRPr="00DA5C5F">
        <w:rPr>
          <w:rFonts w:ascii="仿宋_GB2312" w:eastAsia="仿宋_GB2312" w:hAnsi="仿宋" w:cs="宋体" w:hint="eastAsia"/>
          <w:kern w:val="0"/>
          <w:sz w:val="32"/>
          <w:szCs w:val="32"/>
        </w:rPr>
        <w:t>政府信息公开行政复议</w:t>
      </w:r>
      <w:r w:rsidR="00A83246">
        <w:rPr>
          <w:rFonts w:ascii="仿宋_GB2312" w:eastAsia="仿宋_GB2312" w:hAnsi="仿宋" w:cs="宋体" w:hint="eastAsia"/>
          <w:kern w:val="0"/>
          <w:sz w:val="32"/>
          <w:szCs w:val="32"/>
        </w:rPr>
        <w:t>及</w:t>
      </w:r>
      <w:r w:rsidR="00DA5C5F" w:rsidRPr="00DA5C5F">
        <w:rPr>
          <w:rFonts w:ascii="仿宋_GB2312" w:eastAsia="仿宋_GB2312" w:hAnsi="仿宋" w:cs="宋体" w:hint="eastAsia"/>
          <w:kern w:val="0"/>
          <w:sz w:val="32"/>
          <w:szCs w:val="32"/>
        </w:rPr>
        <w:t>行政诉讼情况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A5C5F" w:rsidRPr="00DA5C5F">
        <w:rPr>
          <w:rFonts w:ascii="仿宋_GB2312" w:eastAsia="仿宋_GB2312" w:hAnsi="仿宋" w:cs="宋体" w:hint="eastAsia"/>
          <w:kern w:val="0"/>
          <w:sz w:val="32"/>
          <w:szCs w:val="32"/>
        </w:rPr>
        <w:t>存在的主要问题及改进情况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="00A83246">
        <w:rPr>
          <w:rFonts w:ascii="仿宋_GB2312" w:eastAsia="仿宋_GB2312" w:hAnsi="仿宋" w:cs="宋体" w:hint="eastAsia"/>
          <w:kern w:val="0"/>
          <w:sz w:val="32"/>
          <w:szCs w:val="32"/>
        </w:rPr>
        <w:t>五大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内容组成。本报告中所列数据的统计期限自20</w:t>
      </w:r>
      <w:r w:rsidR="00672EC5">
        <w:rPr>
          <w:rFonts w:ascii="仿宋_GB2312" w:eastAsia="仿宋_GB2312" w:hAnsi="仿宋" w:cs="宋体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年1月1日起至20</w:t>
      </w:r>
      <w:r w:rsidR="00672EC5">
        <w:rPr>
          <w:rFonts w:ascii="仿宋_GB2312" w:eastAsia="仿宋_GB2312" w:hAnsi="仿宋" w:cs="宋体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年12月31日止。本报告的电子版可在</w:t>
      </w:r>
      <w:r w:rsidR="00672EC5" w:rsidRPr="00672EC5">
        <w:rPr>
          <w:rFonts w:ascii="仿宋_GB2312" w:eastAsia="仿宋_GB2312" w:hAnsi="仿宋" w:cs="宋体" w:hint="eastAsia"/>
          <w:kern w:val="0"/>
          <w:sz w:val="32"/>
          <w:szCs w:val="32"/>
        </w:rPr>
        <w:t>鹿城</w:t>
      </w:r>
      <w:r w:rsidR="00672EC5">
        <w:rPr>
          <w:rFonts w:ascii="仿宋_GB2312" w:eastAsia="仿宋_GB2312" w:hAnsi="仿宋" w:cs="宋体" w:hint="eastAsia"/>
          <w:kern w:val="0"/>
          <w:sz w:val="32"/>
          <w:szCs w:val="32"/>
        </w:rPr>
        <w:t>区</w:t>
      </w:r>
      <w:r w:rsidR="00672EC5" w:rsidRPr="00672EC5">
        <w:rPr>
          <w:rFonts w:ascii="仿宋_GB2312" w:eastAsia="仿宋_GB2312" w:hAnsi="仿宋" w:cs="宋体" w:hint="eastAsia"/>
          <w:kern w:val="0"/>
          <w:sz w:val="32"/>
          <w:szCs w:val="32"/>
        </w:rPr>
        <w:t>政府网站（www.lucheng.gov.cn）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下载。</w:t>
      </w:r>
    </w:p>
    <w:p w:rsidR="00AC478D" w:rsidRDefault="009200CC" w:rsidP="00E7451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672EC5" w:rsidRPr="00672EC5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总体情况</w:t>
      </w:r>
    </w:p>
    <w:p w:rsidR="00D82316" w:rsidRDefault="009200CC" w:rsidP="00E745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72EC5">
        <w:rPr>
          <w:rFonts w:ascii="仿宋_GB2312" w:eastAsia="仿宋_GB2312" w:hAnsi="仿宋" w:cs="宋体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年，我局坚持“以公开为常态，不公开为例外”原则，全面落实信息公开条例，夯实主动公开工作基础，规范依申请公开办理流程，健全政府信息全链条管理，</w:t>
      </w:r>
      <w:r>
        <w:rPr>
          <w:rFonts w:ascii="仿宋_GB2312" w:eastAsia="仿宋_GB2312" w:hAnsi="仿宋" w:cs="仿宋_GB2312" w:hint="eastAsia"/>
          <w:sz w:val="32"/>
          <w:szCs w:val="32"/>
        </w:rPr>
        <w:t>全力推进政府信息公开工作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,全面</w:t>
      </w:r>
      <w:r>
        <w:rPr>
          <w:rFonts w:ascii="仿宋_GB2312" w:eastAsia="仿宋_GB2312" w:hAnsi="仿宋" w:cs="仿宋_GB2312" w:hint="eastAsia"/>
          <w:sz w:val="32"/>
          <w:szCs w:val="32"/>
        </w:rPr>
        <w:t>提高财政信息透明度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为促进依法行政、依法理财发挥了积极作用。</w:t>
      </w:r>
    </w:p>
    <w:p w:rsidR="00D82316" w:rsidRDefault="00D82316" w:rsidP="00E745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</w:t>
      </w:r>
      <w:r w:rsidR="009200CC">
        <w:rPr>
          <w:rFonts w:ascii="楷体_GB2312" w:eastAsia="楷体_GB2312" w:hAnsi="楷体_GB2312" w:cs="楷体_GB2312" w:hint="eastAsia"/>
          <w:sz w:val="32"/>
          <w:szCs w:val="32"/>
        </w:rPr>
        <w:t>主动公开全面落实。</w:t>
      </w:r>
      <w:r w:rsidR="009200CC">
        <w:rPr>
          <w:rFonts w:ascii="仿宋_GB2312" w:eastAsia="仿宋_GB2312" w:hAnsi="仿宋" w:hint="eastAsia"/>
          <w:sz w:val="32"/>
          <w:szCs w:val="32"/>
        </w:rPr>
        <w:t>充分运用浙江政务服务网、</w:t>
      </w:r>
      <w:r w:rsidR="00F90D64" w:rsidRPr="00F90D64">
        <w:rPr>
          <w:rFonts w:ascii="仿宋_GB2312" w:eastAsia="仿宋_GB2312" w:hAnsi="仿宋" w:hint="eastAsia"/>
          <w:sz w:val="32"/>
          <w:szCs w:val="32"/>
        </w:rPr>
        <w:t>鹿城区政府网站</w:t>
      </w:r>
      <w:r w:rsidR="009200CC">
        <w:rPr>
          <w:rFonts w:ascii="仿宋_GB2312" w:eastAsia="仿宋_GB2312" w:hAnsi="仿宋" w:hint="eastAsia"/>
          <w:sz w:val="32"/>
          <w:szCs w:val="32"/>
        </w:rPr>
        <w:t>等公开平台和载体，</w:t>
      </w:r>
      <w:r w:rsidR="009200CC" w:rsidRPr="00CC7D7A">
        <w:rPr>
          <w:rFonts w:ascii="仿宋_GB2312" w:eastAsia="仿宋_GB2312" w:hAnsi="仿宋" w:hint="eastAsia"/>
          <w:sz w:val="32"/>
          <w:szCs w:val="32"/>
        </w:rPr>
        <w:t>及时主动公开机构设置、</w:t>
      </w:r>
      <w:r w:rsidR="00F90D64" w:rsidRPr="00CC7D7A">
        <w:rPr>
          <w:rFonts w:ascii="仿宋_GB2312" w:eastAsia="仿宋_GB2312" w:hAnsi="仿宋" w:hint="eastAsia"/>
          <w:sz w:val="32"/>
          <w:szCs w:val="32"/>
        </w:rPr>
        <w:t>财政预决算、</w:t>
      </w:r>
      <w:r w:rsidR="00CC7D7A" w:rsidRPr="00CC7D7A">
        <w:rPr>
          <w:rFonts w:ascii="仿宋_GB2312" w:eastAsia="仿宋_GB2312" w:hAnsi="仿宋" w:hint="eastAsia"/>
          <w:sz w:val="32"/>
          <w:szCs w:val="32"/>
        </w:rPr>
        <w:t>行政许可、对外管理服务事项、</w:t>
      </w:r>
      <w:r w:rsidR="00F90D64" w:rsidRPr="00CC7D7A">
        <w:rPr>
          <w:rFonts w:ascii="仿宋_GB2312" w:eastAsia="仿宋_GB2312" w:hAnsi="仿宋" w:hint="eastAsia"/>
          <w:sz w:val="32"/>
          <w:szCs w:val="32"/>
        </w:rPr>
        <w:t>行政</w:t>
      </w:r>
      <w:r w:rsidR="00F90D64">
        <w:rPr>
          <w:rFonts w:ascii="仿宋_GB2312" w:eastAsia="仿宋_GB2312" w:hint="eastAsia"/>
          <w:sz w:val="32"/>
          <w:szCs w:val="32"/>
        </w:rPr>
        <w:t>事业性收费、政府集中采购</w:t>
      </w:r>
      <w:r w:rsidR="009200CC">
        <w:rPr>
          <w:rFonts w:ascii="仿宋_GB2312" w:eastAsia="仿宋_GB2312" w:hint="eastAsia"/>
          <w:sz w:val="32"/>
          <w:szCs w:val="32"/>
        </w:rPr>
        <w:t>等涉及公众利益调整、需要公众广泛知晓或者需要公众参与决策的政府信息。</w:t>
      </w:r>
    </w:p>
    <w:p w:rsidR="00EA0F4F" w:rsidRDefault="00D82316" w:rsidP="00E745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  <w:szCs w:val="32"/>
        </w:rPr>
        <w:t>（二）</w:t>
      </w:r>
      <w:r w:rsidR="009200CC">
        <w:rPr>
          <w:rFonts w:ascii="楷体_GB2312" w:eastAsia="楷体_GB2312" w:hAnsi="楷体_GB2312" w:cs="楷体_GB2312" w:hint="eastAsia"/>
          <w:kern w:val="0"/>
          <w:sz w:val="32"/>
          <w:szCs w:val="32"/>
        </w:rPr>
        <w:t>重点领域公开有力。</w:t>
      </w:r>
      <w:r w:rsidR="00EA0F4F" w:rsidRPr="00EA0F4F">
        <w:rPr>
          <w:rFonts w:ascii="仿宋_GB2312" w:eastAsia="仿宋_GB2312" w:hAnsi="仿宋" w:hint="eastAsia"/>
          <w:sz w:val="32"/>
          <w:szCs w:val="32"/>
        </w:rPr>
        <w:t>积极推进部门预算公开工作，依法依规主动公开预决算信息，提高预决算透明度</w:t>
      </w:r>
      <w:r w:rsidR="00EA0F4F">
        <w:rPr>
          <w:rFonts w:ascii="仿宋_GB2312" w:eastAsia="仿宋_GB2312" w:hAnsi="仿宋" w:hint="eastAsia"/>
          <w:sz w:val="32"/>
          <w:szCs w:val="32"/>
        </w:rPr>
        <w:t>，</w:t>
      </w:r>
      <w:r w:rsidR="00EA0F4F" w:rsidRPr="00EA0F4F">
        <w:rPr>
          <w:rFonts w:ascii="仿宋_GB2312" w:eastAsia="仿宋_GB2312" w:hAnsi="仿宋" w:hint="eastAsia"/>
          <w:sz w:val="32"/>
          <w:szCs w:val="32"/>
        </w:rPr>
        <w:t>保证公</w:t>
      </w:r>
      <w:r w:rsidR="00EA0F4F" w:rsidRPr="00EA0F4F">
        <w:rPr>
          <w:rFonts w:ascii="仿宋_GB2312" w:eastAsia="仿宋_GB2312" w:hAnsi="仿宋" w:hint="eastAsia"/>
          <w:sz w:val="32"/>
          <w:szCs w:val="32"/>
        </w:rPr>
        <w:lastRenderedPageBreak/>
        <w:t>开内容全面、真实、完整。</w:t>
      </w:r>
      <w:r w:rsidR="00CC7D7A" w:rsidRPr="00EA0F4F">
        <w:rPr>
          <w:rFonts w:ascii="仿宋_GB2312" w:eastAsia="仿宋_GB2312" w:hAnsi="仿宋" w:hint="eastAsia"/>
          <w:sz w:val="32"/>
          <w:szCs w:val="32"/>
        </w:rPr>
        <w:t>继续推进项目支出预算公开</w:t>
      </w:r>
      <w:r w:rsidR="00CC7D7A">
        <w:rPr>
          <w:rFonts w:ascii="仿宋_GB2312" w:eastAsia="仿宋_GB2312" w:hAnsi="仿宋" w:hint="eastAsia"/>
          <w:sz w:val="32"/>
          <w:szCs w:val="32"/>
        </w:rPr>
        <w:t>，</w:t>
      </w:r>
      <w:r w:rsidR="00EA0F4F" w:rsidRPr="00EA0F4F">
        <w:rPr>
          <w:rFonts w:ascii="仿宋_GB2312" w:eastAsia="仿宋_GB2312" w:hAnsi="仿宋" w:hint="eastAsia"/>
          <w:sz w:val="32"/>
          <w:szCs w:val="32"/>
        </w:rPr>
        <w:t>进一步提升公开质量，强化公开主体责任，完善公开格式。</w:t>
      </w:r>
    </w:p>
    <w:p w:rsidR="00C411D6" w:rsidRPr="00022D8D" w:rsidRDefault="00D82316" w:rsidP="00E745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（三）</w:t>
      </w:r>
      <w:r w:rsidR="009200CC" w:rsidRPr="00022D8D">
        <w:rPr>
          <w:rFonts w:ascii="楷体_GB2312" w:eastAsia="楷体_GB2312" w:hint="eastAsia"/>
          <w:sz w:val="32"/>
          <w:szCs w:val="32"/>
        </w:rPr>
        <w:t>依申请公开依法规范。</w:t>
      </w:r>
      <w:r w:rsidR="009200CC" w:rsidRPr="00022D8D">
        <w:rPr>
          <w:rFonts w:ascii="仿宋_GB2312" w:eastAsia="仿宋_GB2312" w:hint="eastAsia"/>
          <w:sz w:val="32"/>
          <w:szCs w:val="32"/>
        </w:rPr>
        <w:t>畅通受理渠道，强化多部门协调会商，对申请件依法及时规范处理。20</w:t>
      </w:r>
      <w:r w:rsidR="00EA0F4F">
        <w:rPr>
          <w:rFonts w:ascii="仿宋_GB2312" w:eastAsia="仿宋_GB2312"/>
          <w:sz w:val="32"/>
          <w:szCs w:val="32"/>
        </w:rPr>
        <w:t>20</w:t>
      </w:r>
      <w:r w:rsidR="00D52AC1">
        <w:rPr>
          <w:rFonts w:ascii="仿宋_GB2312" w:eastAsia="仿宋_GB2312"/>
          <w:sz w:val="32"/>
          <w:szCs w:val="32"/>
        </w:rPr>
        <w:t>年我</w:t>
      </w:r>
      <w:r w:rsidR="009200CC" w:rsidRPr="00022D8D">
        <w:rPr>
          <w:rFonts w:ascii="仿宋_GB2312" w:eastAsia="仿宋_GB2312" w:hint="eastAsia"/>
          <w:sz w:val="32"/>
          <w:szCs w:val="32"/>
        </w:rPr>
        <w:t>局</w:t>
      </w:r>
      <w:r w:rsidR="00D52AC1">
        <w:rPr>
          <w:rFonts w:ascii="仿宋_GB2312" w:eastAsia="仿宋_GB2312" w:hint="eastAsia"/>
          <w:sz w:val="32"/>
          <w:szCs w:val="32"/>
        </w:rPr>
        <w:t>收到政府信息公开申请</w:t>
      </w:r>
      <w:r w:rsidR="00EA0F4F">
        <w:rPr>
          <w:rFonts w:ascii="仿宋_GB2312" w:eastAsia="仿宋_GB2312"/>
          <w:sz w:val="32"/>
          <w:szCs w:val="32"/>
        </w:rPr>
        <w:t>3件</w:t>
      </w:r>
      <w:r w:rsidR="00D52AC1">
        <w:rPr>
          <w:rFonts w:ascii="仿宋_GB2312" w:eastAsia="仿宋_GB2312"/>
          <w:sz w:val="32"/>
          <w:szCs w:val="32"/>
        </w:rPr>
        <w:t>（</w:t>
      </w:r>
      <w:r w:rsidR="00A529A3" w:rsidRPr="00022D8D">
        <w:rPr>
          <w:rFonts w:ascii="仿宋_GB2312" w:eastAsia="仿宋_GB2312" w:hint="eastAsia"/>
          <w:sz w:val="32"/>
          <w:szCs w:val="32"/>
        </w:rPr>
        <w:t>其中</w:t>
      </w:r>
      <w:r w:rsidR="00D52AC1">
        <w:rPr>
          <w:rFonts w:ascii="仿宋_GB2312" w:eastAsia="仿宋_GB2312" w:hint="eastAsia"/>
          <w:sz w:val="32"/>
          <w:szCs w:val="32"/>
        </w:rPr>
        <w:t>：</w:t>
      </w:r>
      <w:r w:rsidR="00A529A3" w:rsidRPr="00022D8D">
        <w:rPr>
          <w:rFonts w:ascii="仿宋_GB2312" w:eastAsia="仿宋_GB2312" w:hint="eastAsia"/>
          <w:sz w:val="32"/>
          <w:szCs w:val="32"/>
        </w:rPr>
        <w:t>网络申请数</w:t>
      </w:r>
      <w:r w:rsidR="00EA0F4F">
        <w:rPr>
          <w:rFonts w:ascii="仿宋_GB2312" w:eastAsia="仿宋_GB2312"/>
          <w:sz w:val="32"/>
          <w:szCs w:val="32"/>
        </w:rPr>
        <w:t>2</w:t>
      </w:r>
      <w:r w:rsidR="00A529A3" w:rsidRPr="00022D8D">
        <w:rPr>
          <w:rFonts w:ascii="仿宋_GB2312" w:eastAsia="仿宋_GB2312" w:hint="eastAsia"/>
          <w:sz w:val="32"/>
          <w:szCs w:val="32"/>
        </w:rPr>
        <w:t>件、信函申请数</w:t>
      </w:r>
      <w:r w:rsidR="00EA0F4F">
        <w:rPr>
          <w:rFonts w:ascii="仿宋_GB2312" w:eastAsia="仿宋_GB2312"/>
          <w:sz w:val="32"/>
          <w:szCs w:val="32"/>
        </w:rPr>
        <w:t>1</w:t>
      </w:r>
      <w:r w:rsidR="00A529A3" w:rsidRPr="00022D8D">
        <w:rPr>
          <w:rFonts w:ascii="仿宋_GB2312" w:eastAsia="仿宋_GB2312" w:hint="eastAsia"/>
          <w:sz w:val="32"/>
          <w:szCs w:val="32"/>
        </w:rPr>
        <w:t>件</w:t>
      </w:r>
      <w:r w:rsidR="00D52AC1">
        <w:rPr>
          <w:rFonts w:ascii="仿宋_GB2312" w:eastAsia="仿宋_GB2312"/>
          <w:sz w:val="32"/>
          <w:szCs w:val="32"/>
        </w:rPr>
        <w:t>），</w:t>
      </w:r>
      <w:r w:rsidR="00D52AC1">
        <w:rPr>
          <w:rFonts w:ascii="仿宋_GB2312" w:eastAsia="仿宋_GB2312" w:hint="eastAsia"/>
          <w:sz w:val="32"/>
          <w:szCs w:val="32"/>
        </w:rPr>
        <w:t>另</w:t>
      </w:r>
      <w:r w:rsidR="00D52AC1" w:rsidRPr="00D52AC1">
        <w:rPr>
          <w:rFonts w:ascii="仿宋_GB2312" w:eastAsia="仿宋_GB2312" w:hint="eastAsia"/>
          <w:sz w:val="32"/>
          <w:szCs w:val="32"/>
        </w:rPr>
        <w:t>协助区政府办公室查询政府信息公开申请1件。</w:t>
      </w:r>
    </w:p>
    <w:p w:rsidR="00E74514" w:rsidRPr="00C02AA7" w:rsidRDefault="00AC478D" w:rsidP="00E74514">
      <w:pPr>
        <w:widowControl/>
        <w:shd w:val="clear" w:color="auto" w:fill="FFFFFF"/>
        <w:adjustRightInd w:val="0"/>
        <w:snapToGrid w:val="0"/>
        <w:spacing w:line="560" w:lineRule="exact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672EC5" w:rsidRPr="00672EC5">
        <w:rPr>
          <w:rFonts w:ascii="黑体" w:eastAsia="黑体" w:hAnsi="黑体" w:cs="宋体" w:hint="eastAsia"/>
          <w:kern w:val="0"/>
          <w:sz w:val="32"/>
          <w:szCs w:val="32"/>
        </w:rPr>
        <w:t>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74514" w:rsidRPr="00C02AA7" w:rsidTr="00B51AD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03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74514" w:rsidRPr="00C02AA7" w:rsidTr="00B51AD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02AA7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02AA7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74514" w:rsidRPr="00C02AA7" w:rsidTr="00B51AD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66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66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4514" w:rsidRPr="00C02AA7" w:rsidTr="00B51AD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66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66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66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4514" w:rsidRPr="00C02AA7" w:rsidTr="00B51AD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74514" w:rsidRPr="00C02AA7" w:rsidTr="00B51AD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74514" w:rsidRPr="00C02AA7" w:rsidTr="00B51AD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514" w:rsidRPr="00C02AA7" w:rsidTr="00B51AD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E74514" w:rsidRPr="00C02AA7" w:rsidTr="00B51AD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74514" w:rsidRPr="00C02AA7" w:rsidTr="00B51AD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74514" w:rsidRPr="00C02AA7" w:rsidTr="00B51AD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4514" w:rsidRPr="00C02AA7" w:rsidTr="00B51AD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4514" w:rsidRPr="00C02AA7" w:rsidTr="00B51AD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74514" w:rsidRPr="00C02AA7" w:rsidTr="00B51AD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74514" w:rsidRPr="00C02AA7" w:rsidTr="00B51AD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74514" w:rsidRPr="00C02AA7" w:rsidTr="00B51AD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74514" w:rsidRPr="00C02AA7" w:rsidTr="00E7451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E74514" w:rsidRPr="00C02AA7" w:rsidTr="00E74514">
        <w:trPr>
          <w:trHeight w:val="539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416600" w:rsidRDefault="00E74514" w:rsidP="00B51A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660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99.732万元</w:t>
            </w:r>
          </w:p>
        </w:tc>
      </w:tr>
    </w:tbl>
    <w:p w:rsidR="00E74514" w:rsidRPr="00E74514" w:rsidRDefault="00AC478D" w:rsidP="00E74514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lastRenderedPageBreak/>
        <w:t>三、</w:t>
      </w:r>
      <w:r w:rsidR="00672EC5" w:rsidRPr="00672EC5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82"/>
        <w:gridCol w:w="904"/>
        <w:gridCol w:w="711"/>
        <w:gridCol w:w="694"/>
      </w:tblGrid>
      <w:tr w:rsidR="00E74514" w:rsidRPr="00C02AA7" w:rsidTr="00B51AD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74514" w:rsidRPr="00C02AA7" w:rsidTr="00B51AD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74514" w:rsidRPr="00C02AA7" w:rsidTr="00B51AD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4514" w:rsidRPr="00C02AA7" w:rsidTr="00B51AD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="001E51CC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="001E51CC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="001E51CC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="001E51CC"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</w:tr>
      <w:tr w:rsidR="001E51CC" w:rsidRPr="00C02AA7" w:rsidTr="00B51AD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1E51CC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3" w:colLast="7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3</w:t>
            </w:r>
          </w:p>
        </w:tc>
      </w:tr>
      <w:bookmarkEnd w:id="0"/>
      <w:tr w:rsidR="001E51CC" w:rsidRPr="00C02AA7" w:rsidTr="00E7451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1CC" w:rsidRPr="00C02AA7" w:rsidRDefault="001E51CC" w:rsidP="001E51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CC" w:rsidRPr="00C02AA7" w:rsidRDefault="001E51CC" w:rsidP="001E5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</w:tbl>
    <w:p w:rsidR="00E74514" w:rsidRPr="00E74514" w:rsidRDefault="00AC478D" w:rsidP="00E74514">
      <w:pPr>
        <w:widowControl/>
        <w:ind w:firstLine="48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lastRenderedPageBreak/>
        <w:t>四、</w:t>
      </w:r>
      <w:r w:rsidR="00672EC5" w:rsidRPr="00672EC5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74514" w:rsidRPr="00C02AA7" w:rsidTr="00B51AD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74514" w:rsidRPr="00C02AA7" w:rsidTr="00B51AD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74514" w:rsidRPr="00C02AA7" w:rsidTr="00B51A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514" w:rsidRPr="00C02AA7" w:rsidRDefault="00E74514" w:rsidP="00B51A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74514" w:rsidRPr="00C02AA7" w:rsidTr="00B51AD0">
        <w:trPr>
          <w:trHeight w:val="658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AA7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514" w:rsidRPr="00C02AA7" w:rsidRDefault="00E74514" w:rsidP="00B51A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A1A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411D6" w:rsidRDefault="009200CC" w:rsidP="00E74514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="00672EC5" w:rsidRPr="00672EC5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存在的主要问题及改进情况</w:t>
      </w:r>
    </w:p>
    <w:p w:rsidR="00C411D6" w:rsidRDefault="009200CC" w:rsidP="0064148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我局政府信息公开工作虽然取得了一定成效，但是</w:t>
      </w:r>
      <w:r w:rsidR="009F6CDD">
        <w:rPr>
          <w:rFonts w:ascii="仿宋_GB2312" w:eastAsia="仿宋_GB2312" w:hAnsi="仿宋" w:cs="宋体" w:hint="eastAsia"/>
          <w:kern w:val="0"/>
          <w:sz w:val="32"/>
          <w:szCs w:val="32"/>
        </w:rPr>
        <w:t>仍然存在薄弱环节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9F6CDD">
        <w:rPr>
          <w:rFonts w:ascii="仿宋_GB2312" w:eastAsia="仿宋_GB2312" w:hAnsi="仿宋" w:cs="宋体" w:hint="eastAsia"/>
          <w:kern w:val="0"/>
          <w:sz w:val="32"/>
          <w:szCs w:val="32"/>
        </w:rPr>
        <w:t>如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主动公开政策解读时，内容还需更加丰富生动；主动公开的栏目建设、信息内容还需进一步完善。下一步</w:t>
      </w:r>
      <w:r w:rsidR="00000F5F"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我</w:t>
      </w: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局将坚持以公开为常态、以不公开为例外，严格贯彻落实《条例》要求，进一步做好政府信息公开工作。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一是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加强信息平台建设，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优化政府信息公开目录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。</w:t>
      </w:r>
      <w:r w:rsidR="00641480">
        <w:rPr>
          <w:rFonts w:ascii="仿宋_GB2312" w:eastAsia="仿宋_GB2312" w:hAnsi="仿宋" w:cs="宋体" w:hint="eastAsia"/>
          <w:kern w:val="0"/>
          <w:sz w:val="32"/>
          <w:szCs w:val="32"/>
        </w:rPr>
        <w:t>不断丰富信息公开的内容，强化信息内容更新，</w:t>
      </w:r>
      <w:r w:rsidR="00641480">
        <w:rPr>
          <w:rFonts w:ascii="仿宋_GB2312" w:eastAsia="仿宋_GB2312" w:hAnsi="仿宋" w:hint="eastAsia"/>
          <w:sz w:val="32"/>
          <w:szCs w:val="32"/>
        </w:rPr>
        <w:t>全面优化信息公开栏目的布局。</w:t>
      </w:r>
      <w:r w:rsidR="00641480" w:rsidRPr="00C9457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强化信息梳理，进一步细化主动公开范围和公开目录，严格按照相关规定在政务门户网</w:t>
      </w:r>
      <w:r w:rsidR="006414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站</w:t>
      </w:r>
      <w:r w:rsidR="00641480" w:rsidRPr="00C9457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等平台上进行公开。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二是</w:t>
      </w:r>
      <w:r w:rsidR="00641480" w:rsidRPr="00641480">
        <w:rPr>
          <w:rFonts w:ascii="仿宋_GB2312" w:eastAsia="仿宋_GB2312" w:hAnsi="仿宋" w:hint="eastAsia"/>
          <w:b/>
          <w:bCs/>
          <w:sz w:val="32"/>
          <w:szCs w:val="32"/>
        </w:rPr>
        <w:t>完善信息公开制度</w:t>
      </w:r>
      <w:r w:rsidR="00641480">
        <w:rPr>
          <w:rFonts w:ascii="仿宋_GB2312" w:eastAsia="仿宋_GB2312" w:hAnsi="仿宋" w:hint="eastAsia"/>
          <w:b/>
          <w:bCs/>
          <w:sz w:val="32"/>
          <w:szCs w:val="32"/>
        </w:rPr>
        <w:t>，</w:t>
      </w:r>
      <w:r w:rsidR="00641480" w:rsidRPr="00641480">
        <w:rPr>
          <w:rFonts w:ascii="仿宋_GB2312" w:eastAsia="仿宋_GB2312" w:hAnsi="仿宋" w:hint="eastAsia"/>
          <w:b/>
          <w:bCs/>
          <w:sz w:val="32"/>
          <w:szCs w:val="32"/>
        </w:rPr>
        <w:t>规范信息公开程序</w:t>
      </w:r>
      <w:r w:rsidRPr="00641480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  <w:r w:rsidR="00641480" w:rsidRPr="00641480">
        <w:rPr>
          <w:rFonts w:ascii="仿宋_GB2312" w:eastAsia="仿宋_GB2312" w:hAnsi="仿宋" w:hint="eastAsia"/>
          <w:sz w:val="32"/>
          <w:szCs w:val="32"/>
        </w:rPr>
        <w:t>在已有制度的基础上，查漏补缺，加快建立和完善相关信息公开工作制度，规范信息公开程序。</w:t>
      </w:r>
      <w:r w:rsidR="00641480" w:rsidRPr="00641480">
        <w:rPr>
          <w:rFonts w:ascii="仿宋_GB2312" w:eastAsia="仿宋_GB2312" w:hAnsi="仿宋"/>
          <w:sz w:val="32"/>
          <w:szCs w:val="32"/>
        </w:rPr>
        <w:t>加强各科室工作人员对政府信息公开规定的了解,增强按照规定审核依申请公开和主动公开信息的规范意识。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三是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提升信息公开业务能力，提高信息公开工作质量。</w:t>
      </w:r>
      <w:r>
        <w:rPr>
          <w:rFonts w:ascii="仿宋_GB2312" w:eastAsia="仿宋_GB2312" w:hAnsi="仿宋" w:hint="eastAsia"/>
          <w:sz w:val="32"/>
          <w:szCs w:val="32"/>
        </w:rPr>
        <w:t>加强</w:t>
      </w:r>
      <w:r w:rsidR="009F6CDD" w:rsidRPr="009F6CDD">
        <w:rPr>
          <w:rFonts w:ascii="仿宋_GB2312" w:eastAsia="仿宋_GB2312" w:hAnsi="仿宋" w:hint="eastAsia"/>
          <w:sz w:val="32"/>
          <w:szCs w:val="32"/>
        </w:rPr>
        <w:t>《条例》</w:t>
      </w:r>
      <w:r>
        <w:rPr>
          <w:rFonts w:ascii="仿宋_GB2312" w:eastAsia="仿宋_GB2312" w:hAnsi="仿宋" w:hint="eastAsia"/>
          <w:sz w:val="32"/>
          <w:szCs w:val="32"/>
        </w:rPr>
        <w:t>等法律法规和业务知识学习，不断提高政府信息公开人员的工作能力，全面提高政府信息公开工作的质量。积极参加</w:t>
      </w:r>
      <w:r w:rsidR="00641480">
        <w:rPr>
          <w:rFonts w:ascii="仿宋_GB2312" w:eastAsia="仿宋_GB2312" w:hAnsi="仿宋" w:hint="eastAsia"/>
          <w:sz w:val="32"/>
          <w:szCs w:val="32"/>
        </w:rPr>
        <w:t>区政府</w:t>
      </w:r>
      <w:r>
        <w:rPr>
          <w:rFonts w:ascii="仿宋_GB2312" w:eastAsia="仿宋_GB2312" w:hAnsi="仿宋" w:hint="eastAsia"/>
          <w:sz w:val="32"/>
          <w:szCs w:val="32"/>
        </w:rPr>
        <w:t>组织的政务公开培训，在学习和交流中寻求</w:t>
      </w:r>
      <w:r w:rsidR="00000F5F" w:rsidRPr="00000F5F">
        <w:rPr>
          <w:rFonts w:ascii="仿宋_GB2312" w:eastAsia="仿宋_GB2312" w:hAnsi="仿宋" w:hint="eastAsia"/>
          <w:sz w:val="32"/>
          <w:szCs w:val="32"/>
        </w:rPr>
        <w:t>政府信息公开工作的</w:t>
      </w:r>
      <w:r>
        <w:rPr>
          <w:rFonts w:ascii="仿宋_GB2312" w:eastAsia="仿宋_GB2312" w:hAnsi="仿宋" w:hint="eastAsia"/>
          <w:sz w:val="32"/>
          <w:szCs w:val="32"/>
        </w:rPr>
        <w:t>新思路、新办法。</w:t>
      </w:r>
    </w:p>
    <w:sectPr w:rsidR="00C411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04" w:rsidRDefault="000E1604" w:rsidP="00AC478D">
      <w:r>
        <w:separator/>
      </w:r>
    </w:p>
  </w:endnote>
  <w:endnote w:type="continuationSeparator" w:id="0">
    <w:p w:rsidR="000E1604" w:rsidRDefault="000E1604" w:rsidP="00A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E8" w:rsidRDefault="00535E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04" w:rsidRDefault="000E1604" w:rsidP="00AC478D">
      <w:r>
        <w:separator/>
      </w:r>
    </w:p>
  </w:footnote>
  <w:footnote w:type="continuationSeparator" w:id="0">
    <w:p w:rsidR="000E1604" w:rsidRDefault="000E1604" w:rsidP="00AC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08899F"/>
    <w:multiLevelType w:val="singleLevel"/>
    <w:tmpl w:val="A208899F"/>
    <w:lvl w:ilvl="0">
      <w:start w:val="1"/>
      <w:numFmt w:val="chineseCounting"/>
      <w:suff w:val="nothing"/>
      <w:lvlText w:val="（%1）"/>
      <w:lvlJc w:val="left"/>
      <w:pPr>
        <w:ind w:left="0" w:firstLine="1134"/>
      </w:pPr>
      <w:rPr>
        <w:rFonts w:eastAsia="楷体_GB2312" w:hint="eastAsia"/>
      </w:rPr>
    </w:lvl>
  </w:abstractNum>
  <w:abstractNum w:abstractNumId="1">
    <w:nsid w:val="AA777710"/>
    <w:multiLevelType w:val="singleLevel"/>
    <w:tmpl w:val="AA7777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B6"/>
    <w:rsid w:val="00000F5F"/>
    <w:rsid w:val="00022D8D"/>
    <w:rsid w:val="00037DFF"/>
    <w:rsid w:val="0005619C"/>
    <w:rsid w:val="00075F91"/>
    <w:rsid w:val="0009340D"/>
    <w:rsid w:val="000A1FB0"/>
    <w:rsid w:val="000B6B54"/>
    <w:rsid w:val="000D77F1"/>
    <w:rsid w:val="000E1604"/>
    <w:rsid w:val="000E4978"/>
    <w:rsid w:val="000E5EFD"/>
    <w:rsid w:val="000E7AEA"/>
    <w:rsid w:val="00120017"/>
    <w:rsid w:val="00133366"/>
    <w:rsid w:val="00145D3A"/>
    <w:rsid w:val="00150E81"/>
    <w:rsid w:val="00153FC0"/>
    <w:rsid w:val="00154EDD"/>
    <w:rsid w:val="00194487"/>
    <w:rsid w:val="001B4102"/>
    <w:rsid w:val="001B5F85"/>
    <w:rsid w:val="001C0BD7"/>
    <w:rsid w:val="001E51CC"/>
    <w:rsid w:val="001F0263"/>
    <w:rsid w:val="001F5003"/>
    <w:rsid w:val="00210F34"/>
    <w:rsid w:val="00221ECB"/>
    <w:rsid w:val="002762B0"/>
    <w:rsid w:val="002B1F46"/>
    <w:rsid w:val="002D74A5"/>
    <w:rsid w:val="0037030D"/>
    <w:rsid w:val="00392E24"/>
    <w:rsid w:val="0039449D"/>
    <w:rsid w:val="003A0053"/>
    <w:rsid w:val="003C4C87"/>
    <w:rsid w:val="003D4B69"/>
    <w:rsid w:val="003E5765"/>
    <w:rsid w:val="004114D6"/>
    <w:rsid w:val="00417349"/>
    <w:rsid w:val="004265BF"/>
    <w:rsid w:val="00464F8B"/>
    <w:rsid w:val="00482AB5"/>
    <w:rsid w:val="004A52E9"/>
    <w:rsid w:val="004D7714"/>
    <w:rsid w:val="00515FDE"/>
    <w:rsid w:val="005226B3"/>
    <w:rsid w:val="005231D5"/>
    <w:rsid w:val="00535EE8"/>
    <w:rsid w:val="00552767"/>
    <w:rsid w:val="005C6E83"/>
    <w:rsid w:val="005D1D53"/>
    <w:rsid w:val="00636BA2"/>
    <w:rsid w:val="00641480"/>
    <w:rsid w:val="006545FB"/>
    <w:rsid w:val="00666B1B"/>
    <w:rsid w:val="00672EC5"/>
    <w:rsid w:val="00682EBE"/>
    <w:rsid w:val="006B1112"/>
    <w:rsid w:val="006F52B1"/>
    <w:rsid w:val="006F5A3B"/>
    <w:rsid w:val="007034BC"/>
    <w:rsid w:val="00713002"/>
    <w:rsid w:val="007139F0"/>
    <w:rsid w:val="00747BC7"/>
    <w:rsid w:val="00773CDA"/>
    <w:rsid w:val="007903E8"/>
    <w:rsid w:val="007A129B"/>
    <w:rsid w:val="007E5623"/>
    <w:rsid w:val="00835670"/>
    <w:rsid w:val="008365C5"/>
    <w:rsid w:val="00866E2B"/>
    <w:rsid w:val="008B661B"/>
    <w:rsid w:val="008C12D9"/>
    <w:rsid w:val="008D122A"/>
    <w:rsid w:val="008E244E"/>
    <w:rsid w:val="008E6432"/>
    <w:rsid w:val="008F2BFD"/>
    <w:rsid w:val="0091118C"/>
    <w:rsid w:val="009200CC"/>
    <w:rsid w:val="00921176"/>
    <w:rsid w:val="009625BE"/>
    <w:rsid w:val="009945C9"/>
    <w:rsid w:val="009B1977"/>
    <w:rsid w:val="009B7B12"/>
    <w:rsid w:val="009C02C8"/>
    <w:rsid w:val="009D61C0"/>
    <w:rsid w:val="009F6CDD"/>
    <w:rsid w:val="00A02EAB"/>
    <w:rsid w:val="00A529A3"/>
    <w:rsid w:val="00A83246"/>
    <w:rsid w:val="00A96717"/>
    <w:rsid w:val="00AB2F90"/>
    <w:rsid w:val="00AB62CD"/>
    <w:rsid w:val="00AC00D3"/>
    <w:rsid w:val="00AC478D"/>
    <w:rsid w:val="00AC58A3"/>
    <w:rsid w:val="00AE76CB"/>
    <w:rsid w:val="00B31EC0"/>
    <w:rsid w:val="00B36E0E"/>
    <w:rsid w:val="00B44C16"/>
    <w:rsid w:val="00B52A02"/>
    <w:rsid w:val="00B56CE2"/>
    <w:rsid w:val="00B83EC8"/>
    <w:rsid w:val="00BA682B"/>
    <w:rsid w:val="00BB6967"/>
    <w:rsid w:val="00BC78D2"/>
    <w:rsid w:val="00BD2A4D"/>
    <w:rsid w:val="00BD5F0A"/>
    <w:rsid w:val="00BF3E6A"/>
    <w:rsid w:val="00BF56DD"/>
    <w:rsid w:val="00C03287"/>
    <w:rsid w:val="00C064B6"/>
    <w:rsid w:val="00C164F8"/>
    <w:rsid w:val="00C21250"/>
    <w:rsid w:val="00C40B55"/>
    <w:rsid w:val="00C411D6"/>
    <w:rsid w:val="00C4332F"/>
    <w:rsid w:val="00C51626"/>
    <w:rsid w:val="00C6452C"/>
    <w:rsid w:val="00C9618E"/>
    <w:rsid w:val="00CC7D7A"/>
    <w:rsid w:val="00CF4C9F"/>
    <w:rsid w:val="00D00289"/>
    <w:rsid w:val="00D37FF1"/>
    <w:rsid w:val="00D46232"/>
    <w:rsid w:val="00D52AC1"/>
    <w:rsid w:val="00D633F0"/>
    <w:rsid w:val="00D82316"/>
    <w:rsid w:val="00D94B6E"/>
    <w:rsid w:val="00D97BFB"/>
    <w:rsid w:val="00DA5C5F"/>
    <w:rsid w:val="00DB2BBC"/>
    <w:rsid w:val="00DD534A"/>
    <w:rsid w:val="00DE0959"/>
    <w:rsid w:val="00DF290F"/>
    <w:rsid w:val="00E03D4F"/>
    <w:rsid w:val="00E0479B"/>
    <w:rsid w:val="00E31CE9"/>
    <w:rsid w:val="00E60D7A"/>
    <w:rsid w:val="00E74514"/>
    <w:rsid w:val="00E90135"/>
    <w:rsid w:val="00E955C1"/>
    <w:rsid w:val="00EA0F4F"/>
    <w:rsid w:val="00EA647D"/>
    <w:rsid w:val="00EC3034"/>
    <w:rsid w:val="00EE33D0"/>
    <w:rsid w:val="00EE69DB"/>
    <w:rsid w:val="00EF1BC2"/>
    <w:rsid w:val="00EF4D9A"/>
    <w:rsid w:val="00F424E2"/>
    <w:rsid w:val="00F66263"/>
    <w:rsid w:val="00F76220"/>
    <w:rsid w:val="00F82F0E"/>
    <w:rsid w:val="00F90D64"/>
    <w:rsid w:val="00FB0240"/>
    <w:rsid w:val="00FC10AA"/>
    <w:rsid w:val="2E7E7C05"/>
    <w:rsid w:val="603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6650E-C560-4AD7-B4F4-7FD11EA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641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郑菁菁</dc:creator>
  <cp:lastModifiedBy>Administrator</cp:lastModifiedBy>
  <cp:revision>100</cp:revision>
  <cp:lastPrinted>2021-01-26T08:23:00Z</cp:lastPrinted>
  <dcterms:created xsi:type="dcterms:W3CDTF">2018-12-26T12:18:00Z</dcterms:created>
  <dcterms:modified xsi:type="dcterms:W3CDTF">2021-01-26T08:26:00Z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