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04" w:rsidRDefault="00003504" w:rsidP="00003504">
      <w:pPr>
        <w:spacing w:line="520" w:lineRule="exact"/>
        <w:ind w:firstLineChars="650" w:firstLine="1820"/>
        <w:rPr>
          <w:rFonts w:ascii="宋体" w:hAnsi="宋体" w:cs="华文仿宋"/>
          <w:kern w:val="0"/>
          <w:sz w:val="28"/>
          <w:szCs w:val="28"/>
        </w:rPr>
      </w:pPr>
      <w:r>
        <w:rPr>
          <w:rFonts w:ascii="宋体" w:hAnsi="宋体" w:cs="华文仿宋" w:hint="eastAsia"/>
          <w:kern w:val="0"/>
          <w:sz w:val="28"/>
          <w:szCs w:val="28"/>
        </w:rPr>
        <w:t>拟吊销</w:t>
      </w:r>
      <w:r w:rsidRPr="002F141F">
        <w:rPr>
          <w:rFonts w:ascii="宋体" w:hAnsi="宋体" w:cs="华文仿宋" w:hint="eastAsia"/>
          <w:kern w:val="0"/>
          <w:sz w:val="28"/>
          <w:szCs w:val="28"/>
        </w:rPr>
        <w:t>温州</w:t>
      </w:r>
      <w:proofErr w:type="gramStart"/>
      <w:r w:rsidRPr="002F141F">
        <w:rPr>
          <w:rFonts w:ascii="宋体" w:hAnsi="宋体" w:cs="华文仿宋" w:hint="eastAsia"/>
          <w:kern w:val="0"/>
          <w:sz w:val="28"/>
          <w:szCs w:val="28"/>
        </w:rPr>
        <w:t>鑫</w:t>
      </w:r>
      <w:proofErr w:type="gramEnd"/>
      <w:r w:rsidRPr="002F141F">
        <w:rPr>
          <w:rFonts w:ascii="宋体" w:hAnsi="宋体" w:cs="华文仿宋" w:hint="eastAsia"/>
          <w:kern w:val="0"/>
          <w:sz w:val="28"/>
          <w:szCs w:val="28"/>
        </w:rPr>
        <w:t>万商贸有限公司等87家企业</w:t>
      </w:r>
      <w:r>
        <w:rPr>
          <w:rFonts w:ascii="宋体" w:hAnsi="宋体" w:cs="华文仿宋"/>
          <w:kern w:val="0"/>
          <w:sz w:val="28"/>
          <w:szCs w:val="28"/>
        </w:rPr>
        <w:t>名单</w:t>
      </w:r>
    </w:p>
    <w:tbl>
      <w:tblPr>
        <w:tblW w:w="9181" w:type="dxa"/>
        <w:tblInd w:w="96" w:type="dxa"/>
        <w:tblLook w:val="0000" w:firstRow="0" w:lastRow="0" w:firstColumn="0" w:lastColumn="0" w:noHBand="0" w:noVBand="0"/>
      </w:tblPr>
      <w:tblGrid>
        <w:gridCol w:w="2487"/>
        <w:gridCol w:w="4165"/>
        <w:gridCol w:w="1243"/>
        <w:gridCol w:w="1288"/>
      </w:tblGrid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504" w:rsidRDefault="00003504" w:rsidP="00F42A97">
            <w:pPr>
              <w:widowControl/>
              <w:jc w:val="left"/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统一代码</w:t>
            </w:r>
            <w:r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注册号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504" w:rsidRDefault="00003504" w:rsidP="00F42A97">
            <w:pPr>
              <w:widowControl/>
              <w:jc w:val="left"/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504" w:rsidRDefault="00003504" w:rsidP="00F42A97">
            <w:pPr>
              <w:widowControl/>
              <w:jc w:val="left"/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成立日期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504" w:rsidRDefault="00003504" w:rsidP="00F42A97">
            <w:pPr>
              <w:widowControl/>
              <w:jc w:val="left"/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法定代表人</w:t>
            </w:r>
            <w:r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Calibri" w:hAnsi="Calibri" w:cs="宋体"/>
                <w:b/>
                <w:bCs/>
                <w:kern w:val="0"/>
                <w:sz w:val="22"/>
                <w:szCs w:val="22"/>
              </w:rPr>
              <w:t>负责人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91440300319542733Q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万商贸有限公司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2019-08-08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郭武军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91330304MA2CT75HXF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浙江雅轩艺术品有限公司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2018-10-12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潘建峰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91330302MA2L31K73E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温州奥吉利商贸有限公司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2021-04-12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曹德新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91330302MA2JCCFG2X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温州康优餐饮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服务有限公司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2020-11-26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吴振国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91330302MA2JCC1536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温州敏玲日用品有限公司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2020-11-25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张道林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91330302MA2JC2RM0D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迪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创科技有限公司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2020-11-12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周恩敏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91330302MA2JA1L256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温州味极鲜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峰贸易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2020-08-17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叶茂松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91330302MA2HDF2L23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莱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酒店有限公司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2020-05-25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汪昌声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91330302MA2HCRDB8B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奥沐白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家电有限公司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2020-05-12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吴发第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91330302MA2HC8U048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温州联迎科技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2020-04-20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徐建伟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91330302MA2HBWRT2A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温州各大派餐饮有限公司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2020-04-03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叶益腾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91330302MA2HBWH28N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温州华富能源开发有限公司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2020-04-03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吴加庆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91330302MA2HBLKF36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温州市隆有电子商务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2020-03-24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姜阳伟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91330302MA2HBD0T9M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翰雅广告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2020-03-12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董琪雅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91330302MA2HB6EE6W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温州恒略电子商务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2020-03-01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黄启群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91330302MA2HAQ386J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温州含莹电子商务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付晓微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91330302MA2HAKLH8E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温州权益电子商务有限公司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王振义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91330302MA2HAJNY7W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非鸿电子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陈锋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91330302MA2HAJ1U49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温州尊亿电子商务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李仁华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91330302MA2HAJ1J40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温州鹿朗电子商务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王帆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91330302MA2HAGEQ6P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温州季吉电子商务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李仁华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91330302MA2HAFNG9Y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鸿娇信息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袁梦娇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91330302MA2HAF3B02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湿贝贸易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章国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悻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91330302MA2HAEUH95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温州阳宛贸易有限公司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雷达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91330302MA2HAC0N1R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仲光贸易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徐帮仲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91330302MA2HAB4062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台贸易有限公司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钟声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91330302MA2HA9MH4F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皓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砚电子商务有限公司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2019-12-02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金利城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91330302MA2HA2E13H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温州韩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林贸易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2019-11-19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毛新林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91330302MA2HA2CE70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木荒信息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2019-11-19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叶子雄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91330302MA2HA1U39Q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普拓教育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2019-11-18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张光柱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91330302MA2H9Y1127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温州市鹿城区宝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纶普拓培训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学校有限公司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2019-11-13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李天军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91330302MA2H9LR55L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温州斗盟电子商务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2019-10-28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阮建忠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91330302MA2H9LQR90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温州陈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大网络科技有限公司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2019-10-28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魏陈宝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91330302MA2H9H5X30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温州兴霞服装有限公司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2019-10-22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陈国兴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91330302MA2H93D06K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温州星波商贸有限公司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2019-09-23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曹星桥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91330302MA2CTRR48P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温州若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汐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美学健康管理有限公司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2018-11-19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林忠静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91330302MA2CTM1J1B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温州追风少女鞋业有限公司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2018-11-08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陈忠孝</w:t>
            </w:r>
          </w:p>
        </w:tc>
      </w:tr>
      <w:tr w:rsidR="00003504" w:rsidTr="00003504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91330302MA2CTDLA02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温州市惠灵光酒店管理有限公司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2018-10-24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兰慧燕</w:t>
            </w:r>
            <w:proofErr w:type="gramEnd"/>
          </w:p>
        </w:tc>
      </w:tr>
      <w:tr w:rsidR="00003504" w:rsidTr="00003504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91330302MA2CQKQN14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嘉兴乐优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优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旅行社有限公司温州鹿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城松台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门市部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2018-07-19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李建</w:t>
            </w:r>
          </w:p>
        </w:tc>
      </w:tr>
      <w:tr w:rsidR="00003504" w:rsidTr="00003504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91330302MA2CP4BB9K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山东明堂医院管理有限公司温州分公司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2018-04-27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王金风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91330302MA2CNTMP04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温州市润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邦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生物科技有限公司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2018-04-16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王筛成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91330302MA2AWXPN1G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温州爱博档案科技有限公司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2019-09-12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徐朝仪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91330302MA2AWX303E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温州今更喜健康管理有限公司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2019-09-11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潘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腾达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91330302MA2AWRD35K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温州市希金鞋业有限公司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2019-09-04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赵卫明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91330302MA2AWNEA84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逢城贸易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2019-08-29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潘逢城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91330302MA2AWLEY9D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韬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奇（温州）文化传媒有限公司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2019-08-26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吴奇豪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91330302MA2AWHXE50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铃站贸易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2019-08-21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齐柳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91330302MA2AW66L0L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温州全脑课后托管有限公司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2019-07-30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陈泓辰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91330302MA2AUJYCXD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足恋秀鞋业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2019-06-26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波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91330302MA2AUH659Q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臻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元餐饮有限公司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2019-06-24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陈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坚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91330302MA2AUCUM76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润松食品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管理有限公司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2019-06-17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张磊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91330302MA2AU7ND57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皇餐饮有限公司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2019-06-06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王大和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91330302MA2ATLJQ9E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窈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美国际贸易有限公司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2019-05-07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潘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蒙蒙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91330302MA2ARKCWXF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温州博通房产营销策划有限公司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2019-03-20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李伟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91330302MA2AR55F5T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温州悦兴传媒有限公司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2019-02-28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徐叶迅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91330302MA2AQYHY0U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温州迅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电子商务有限公司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2019-02-19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彭智勇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91330302MA2AQ984X0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商贸有限公司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2018-12-19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张志新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91330302MA2AQ5B56X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温州三域商贸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2018-12-11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吕玲青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91330302MA299JGYXJ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温州复星文化发展有限公司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2017-11-06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杨春琴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91330302MA299J309U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温州吾爱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歆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晨电子商务有限公司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2017-11-06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胡晓西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91330302MA298FDL8Q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老思鸡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餐饮管理有限公司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2017-08-30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马小枚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91330302MA2976AL92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温州市利展餐饮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有限公司马鞍池店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2017-07-17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王利仕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91330302MA2972PNXY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温州和你同行大药房有限公司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2017-07-05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邵涵强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91330302MA296YWP2B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温州嗨嗨乐游乐设备有限公司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2017-07-03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方荣频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91330302MA296ME00W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温州市农上商贸有限公司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2017-06-22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郑月娥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91330302MA2860B86C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温州市渝都一六八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餐饮有限公司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2016-08-17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刘勇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91330302MA285XF6X2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温州璞鱼鞋业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2016-08-01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李伟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91330302MA285TD66R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温州益点网络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2016-06-28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白相军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91330302MA2859WDXJ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辉网络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2016-01-19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谢作迅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91330302MA2857Y51G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信聚隆金融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信息服务有限公司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2015-12-28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叶孙俊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91330302MA28577J4L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韵达快递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有限公司水心分部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2015-12-18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汪博聪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91330302MA2850E47L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温州乾坤装饰工程有限公司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2015-09-30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戴坤山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91330302779354506G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温州市德馨药品零售有限公司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2005-08-03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李科淑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91330302760163435C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温州波尔通科技有限公司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2004-03-17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张灿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91330302746345267F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温州市敏乐网吧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2003-01-02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黄录平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91330302715421052D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温州市朝中皮塑有限公司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1999-04-12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杨朝中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91330302698267769Q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温州吉爵贸易有限公司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2009-12-07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滕琳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91330302580386148D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温州雷腾国际贸易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2011-08-01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林丰雷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913303025681572465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温州瑞泰贸易有限公司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2010-12-28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洪瑾子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91330302560961010K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温州龙文艺术培训有限公司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2010-08-11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巴建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建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91330302559669856F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开顺文化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传媒有限公司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2010-07-29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任丽兰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913303023553201423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温州菜篮子锦绣农贸市场其龙水产店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2007-12-19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黄其龙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91330302337009035P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温州诺克网吧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2015-04-23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叶臣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9133030230767152X3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合能燃油温州有限公司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2014-09-18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周南清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91330302307653743Y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温州长青果健身有限公司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2014-10-15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金卫国</w:t>
            </w:r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913303020931997913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商勤贸易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2014-03-11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陈舟雄</w:t>
            </w:r>
            <w:proofErr w:type="gramEnd"/>
          </w:p>
        </w:tc>
      </w:tr>
      <w:tr w:rsidR="00003504" w:rsidTr="00F42A97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91330302079707446Q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温州华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兴隆国际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家具城金丰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家具店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2000-12-21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04" w:rsidRDefault="00003504" w:rsidP="00F42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金胜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浩</w:t>
            </w:r>
            <w:proofErr w:type="gramEnd"/>
          </w:p>
        </w:tc>
      </w:tr>
    </w:tbl>
    <w:p w:rsidR="003B691C" w:rsidRDefault="003B691C"/>
    <w:sectPr w:rsidR="003B6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4B" w:rsidRDefault="00F77F4B" w:rsidP="00003504">
      <w:r>
        <w:separator/>
      </w:r>
    </w:p>
  </w:endnote>
  <w:endnote w:type="continuationSeparator" w:id="0">
    <w:p w:rsidR="00F77F4B" w:rsidRDefault="00F77F4B" w:rsidP="0000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4B" w:rsidRDefault="00F77F4B" w:rsidP="00003504">
      <w:r>
        <w:separator/>
      </w:r>
    </w:p>
  </w:footnote>
  <w:footnote w:type="continuationSeparator" w:id="0">
    <w:p w:rsidR="00F77F4B" w:rsidRDefault="00F77F4B" w:rsidP="0000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A1"/>
    <w:rsid w:val="00003504"/>
    <w:rsid w:val="003B691C"/>
    <w:rsid w:val="00480BA1"/>
    <w:rsid w:val="00F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5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user82</dc:creator>
  <cp:keywords/>
  <dc:description/>
  <cp:lastModifiedBy>user82</cp:lastModifiedBy>
  <cp:revision>2</cp:revision>
  <dcterms:created xsi:type="dcterms:W3CDTF">2023-06-25T06:53:00Z</dcterms:created>
  <dcterms:modified xsi:type="dcterms:W3CDTF">2023-06-25T06:54:00Z</dcterms:modified>
</cp:coreProperties>
</file>