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鹿城区学校发展性评价系统操作手册</w:t>
      </w:r>
    </w:p>
    <w:p>
      <w:pPr>
        <w:rPr>
          <w:rFonts w:hint="eastAsia"/>
        </w:rPr>
      </w:pPr>
    </w:p>
    <w:p>
      <w:r>
        <w:rPr>
          <w:rFonts w:hint="eastAsia"/>
        </w:rPr>
        <w:t>一、</w:t>
      </w:r>
      <w:r>
        <w:t>建议用谷歌</w:t>
      </w:r>
      <w:r>
        <w:rPr>
          <w:rFonts w:hint="eastAsia"/>
        </w:rPr>
        <w:t>或</w:t>
      </w:r>
      <w:r>
        <w:t>360浏览器打开网址http://wzlcq.zjddpg.com/，</w:t>
      </w:r>
    </w:p>
    <w:p>
      <w:r>
        <w:t>输入</w:t>
      </w:r>
      <w:r>
        <w:rPr>
          <w:rFonts w:hint="eastAsia"/>
        </w:rPr>
        <w:t>各学校</w:t>
      </w:r>
      <w:r>
        <w:t>账号和默认密码</w:t>
      </w:r>
      <w:r>
        <w:rPr>
          <w:rFonts w:hint="eastAsia"/>
        </w:rPr>
        <w:t>111111（各校账号附后）</w:t>
      </w:r>
      <w:r>
        <w:t>，登入后可自行修改密码。</w:t>
      </w:r>
    </w:p>
    <w:p>
      <w:r>
        <w:drawing>
          <wp:inline distT="0" distB="0" distL="0" distR="0">
            <wp:extent cx="5274310" cy="2392680"/>
            <wp:effectExtent l="0" t="0" r="254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二、点击</w:t>
      </w:r>
      <w:r>
        <w:t>《用户管理》</w:t>
      </w:r>
      <w:r>
        <w:rPr>
          <w:rFonts w:hint="eastAsia"/>
        </w:rPr>
        <w:t>模块中的基本信息按钮，填写评估联系人和手机号码</w:t>
      </w:r>
      <w:r>
        <w:rPr>
          <w:rFonts w:hint="eastAsia"/>
          <w:color w:val="FF0000"/>
        </w:rPr>
        <w:t>（必填）</w:t>
      </w:r>
      <w:r>
        <w:rPr>
          <w:rFonts w:hint="eastAsia"/>
        </w:rPr>
        <w:t>，点击保存，</w:t>
      </w:r>
      <w:r>
        <w:t>《用户管理》</w:t>
      </w:r>
      <w:r>
        <w:rPr>
          <w:rFonts w:hint="eastAsia"/>
        </w:rPr>
        <w:t>模块中的其他功能目前</w:t>
      </w:r>
      <w:r>
        <w:t>暂</w:t>
      </w:r>
      <w:r>
        <w:rPr>
          <w:rFonts w:hint="eastAsia"/>
        </w:rPr>
        <w:t>时用不到，无需设置。</w:t>
      </w:r>
      <w:r>
        <w:t>《查询统计》</w:t>
      </w:r>
      <w:r>
        <w:rPr>
          <w:rFonts w:hint="eastAsia"/>
        </w:rPr>
        <w:t>模块只能</w:t>
      </w:r>
      <w:r>
        <w:t>在</w:t>
      </w:r>
      <w:r>
        <w:rPr>
          <w:rFonts w:hint="eastAsia"/>
        </w:rPr>
        <w:t>区教育局</w:t>
      </w:r>
      <w:r>
        <w:t>开放查询的时间段里才</w:t>
      </w:r>
      <w:r>
        <w:rPr>
          <w:rFonts w:hint="eastAsia"/>
        </w:rPr>
        <w:t>可以使用（具体时间以区教育局通知为准）</w:t>
      </w:r>
      <w:r>
        <w:t>，</w:t>
      </w:r>
      <w:r>
        <w:rPr>
          <w:color w:val="FF0000"/>
        </w:rPr>
        <w:t>所以</w:t>
      </w:r>
      <w:r>
        <w:rPr>
          <w:rFonts w:hint="eastAsia"/>
          <w:color w:val="FF0000"/>
        </w:rPr>
        <w:t>学校</w:t>
      </w:r>
      <w:r>
        <w:rPr>
          <w:color w:val="FF0000"/>
        </w:rPr>
        <w:t>主要的操作在《学校自评》</w:t>
      </w:r>
      <w:r>
        <w:rPr>
          <w:rFonts w:hint="eastAsia"/>
          <w:color w:val="FF0000"/>
        </w:rPr>
        <w:t>模块</w:t>
      </w:r>
      <w:r>
        <w:t>。</w:t>
      </w:r>
    </w:p>
    <w:p>
      <w:r>
        <w:drawing>
          <wp:inline distT="0" distB="0" distL="0" distR="0">
            <wp:extent cx="5274310" cy="1494155"/>
            <wp:effectExtent l="0" t="0" r="2540" b="1079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三、</w:t>
      </w:r>
      <w:r>
        <w:t>《学校自评》主要有如下三个功能：</w:t>
      </w:r>
    </w:p>
    <w:p>
      <w:r>
        <w:t>1）基础指标</w:t>
      </w:r>
    </w:p>
    <w:p>
      <w:r>
        <w:t>学校可以对“基础指标”进行得分自评以及上传佐证材料，自评好保存即可。</w:t>
      </w:r>
      <w:r>
        <w:rPr>
          <w:rFonts w:hint="eastAsia"/>
          <w:color w:val="FF0000"/>
        </w:rPr>
        <w:t>佐证材料应使用PDF或Word文档（不能使用压缩文件），单个文档不能超过2</w:t>
      </w:r>
      <w:r>
        <w:rPr>
          <w:color w:val="FF0000"/>
        </w:rPr>
        <w:t>0M,</w:t>
      </w:r>
      <w:r>
        <w:rPr>
          <w:rFonts w:hint="eastAsia"/>
          <w:color w:val="FF0000"/>
        </w:rPr>
        <w:t>尽量每一个评估指标用一个文档来佐证（可以将该项评估指标需要的所有佐证材料全部放到一个文档中）。</w:t>
      </w:r>
    </w:p>
    <w:p>
      <w:r>
        <w:drawing>
          <wp:inline distT="0" distB="0" distL="114300" distR="114300">
            <wp:extent cx="5266690" cy="2439670"/>
            <wp:effectExtent l="0" t="0" r="10160" b="177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2）发展指标</w:t>
      </w:r>
    </w:p>
    <w:p>
      <w:r>
        <w:t>“发展指标”是根据各学校自</w:t>
      </w:r>
      <w:r>
        <w:rPr>
          <w:rFonts w:hint="eastAsia"/>
        </w:rPr>
        <w:t>身</w:t>
      </w:r>
      <w:r>
        <w:t>的情况自拟，</w:t>
      </w:r>
      <w:r>
        <w:rPr>
          <w:rFonts w:hint="eastAsia"/>
        </w:rPr>
        <w:t>一共</w:t>
      </w:r>
      <w:r>
        <w:t>有两个发展项目，发展项目A1和发展项目A2。</w:t>
      </w:r>
      <w:r>
        <w:rPr>
          <w:rFonts w:hint="eastAsia"/>
        </w:rPr>
        <w:t>学校需要自行添加和填写发展项目的各项内容。</w:t>
      </w:r>
    </w:p>
    <w:p>
      <w:r>
        <w:drawing>
          <wp:inline distT="0" distB="0" distL="0" distR="0">
            <wp:extent cx="5274310" cy="1686560"/>
            <wp:effectExtent l="0" t="0" r="254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点击右侧操作下的 添加 功能，</w:t>
      </w:r>
      <w:r>
        <w:rPr>
          <w:rFonts w:hint="eastAsia"/>
        </w:rPr>
        <w:t>如下图</w:t>
      </w:r>
    </w:p>
    <w:p>
      <w:r>
        <w:drawing>
          <wp:inline distT="0" distB="0" distL="114300" distR="114300">
            <wp:extent cx="2933700" cy="1894205"/>
            <wp:effectExtent l="0" t="0" r="0" b="1079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2043" cy="191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将本学校的两个发展项目的必填项</w:t>
      </w:r>
      <w:r>
        <w:rPr>
          <w:rFonts w:hint="eastAsia"/>
        </w:rPr>
        <w:t>（*）</w:t>
      </w:r>
      <w:r>
        <w:t>填写完成</w:t>
      </w:r>
      <w:r>
        <w:rPr>
          <w:rFonts w:hint="eastAsia"/>
        </w:rPr>
        <w:t>后点击</w:t>
      </w:r>
      <w:r>
        <w:t>保存，就可以进行自评</w:t>
      </w:r>
      <w:r>
        <w:rPr>
          <w:rFonts w:hint="eastAsia"/>
        </w:rPr>
        <w:t>打</w:t>
      </w:r>
      <w:r>
        <w:t>分</w:t>
      </w:r>
      <w:r>
        <w:rPr>
          <w:rFonts w:hint="eastAsia"/>
        </w:rPr>
        <w:t>、</w:t>
      </w:r>
      <w:r>
        <w:t>自评意见</w:t>
      </w:r>
      <w:r>
        <w:rPr>
          <w:rFonts w:hint="eastAsia"/>
        </w:rPr>
        <w:t>填写、</w:t>
      </w:r>
      <w:r>
        <w:t>实施方案、自评报告、佐证材料</w:t>
      </w:r>
      <w:r>
        <w:rPr>
          <w:rFonts w:hint="eastAsia"/>
        </w:rPr>
        <w:t>上传</w:t>
      </w:r>
      <w:r>
        <w:t>等操作，操作完成点击下方的全部保存即可。</w:t>
      </w:r>
      <w:r>
        <w:rPr>
          <w:rFonts w:hint="eastAsia"/>
          <w:color w:val="FF0000"/>
        </w:rPr>
        <w:t>注意：每一个发展项目都必须上传实施方案、自评报告和相关佐证材料等三个方面的内容。</w:t>
      </w:r>
    </w:p>
    <w:p>
      <w:r>
        <w:rPr>
          <w:rFonts w:hint="eastAsia"/>
        </w:rPr>
        <w:t>其中自评意见栏可简略填写本项目的实施情况、过程、成效等内容。</w:t>
      </w:r>
    </w:p>
    <w:p>
      <w:r>
        <w:drawing>
          <wp:inline distT="0" distB="0" distL="114300" distR="114300">
            <wp:extent cx="5274310" cy="2703830"/>
            <wp:effectExtent l="0" t="0" r="2540" b="127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3）加分、扣分项目</w:t>
      </w:r>
    </w:p>
    <w:p>
      <w:r>
        <w:t>学校管理员可以对“加分、扣分项目”进行自评</w:t>
      </w:r>
      <w:r>
        <w:rPr>
          <w:rFonts w:hint="eastAsia"/>
        </w:rPr>
        <w:t>打分</w:t>
      </w:r>
      <w:r>
        <w:t>以及上传佐证材料，自评完</w:t>
      </w:r>
      <w:r>
        <w:rPr>
          <w:rFonts w:hint="eastAsia"/>
        </w:rPr>
        <w:t>成点击</w:t>
      </w:r>
      <w:r>
        <w:t>保存即可。</w:t>
      </w:r>
      <w:r>
        <w:rPr>
          <w:rFonts w:hint="eastAsia"/>
          <w:color w:val="FF0000"/>
        </w:rPr>
        <w:t>自评描述栏填写具体加分内容，如：温州市某某小学获2</w:t>
      </w:r>
      <w:r>
        <w:rPr>
          <w:color w:val="FF0000"/>
        </w:rPr>
        <w:t>020</w:t>
      </w:r>
      <w:r>
        <w:rPr>
          <w:rFonts w:hint="eastAsia"/>
          <w:color w:val="FF0000"/>
        </w:rPr>
        <w:t>年浙江省现代化学校（</w:t>
      </w:r>
      <w:r>
        <w:rPr>
          <w:color w:val="FF0000"/>
        </w:rPr>
        <w:t>3</w:t>
      </w:r>
      <w:r>
        <w:rPr>
          <w:rFonts w:hint="eastAsia"/>
          <w:color w:val="FF0000"/>
        </w:rPr>
        <w:t>分）。</w:t>
      </w:r>
    </w:p>
    <w:p>
      <w:r>
        <w:drawing>
          <wp:inline distT="0" distB="0" distL="0" distR="0">
            <wp:extent cx="5274310" cy="2392680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四、各学校账号（初始密码均为1</w:t>
      </w:r>
      <w:r>
        <w:t>11111</w:t>
      </w:r>
      <w:r>
        <w:rPr>
          <w:rFonts w:hint="eastAsia"/>
        </w:rPr>
        <w:t>）：</w:t>
      </w:r>
    </w:p>
    <w:p>
      <w:r>
        <w:rPr>
          <w:rFonts w:hint="eastAsia"/>
        </w:rPr>
        <w:t>网站填报相关问题可咨询：</w:t>
      </w:r>
    </w:p>
    <w:p>
      <w:r>
        <w:rPr>
          <w:rFonts w:hint="eastAsia"/>
        </w:rPr>
        <w:t xml:space="preserve">容博教育科技有限公司 </w:t>
      </w:r>
      <w:r>
        <w:t xml:space="preserve">  </w:t>
      </w:r>
      <w:r>
        <w:rPr>
          <w:rFonts w:hint="eastAsia"/>
        </w:rPr>
        <w:t xml:space="preserve">林成文 </w:t>
      </w:r>
      <w:r>
        <w:t xml:space="preserve"> 18158337855</w:t>
      </w:r>
      <w:r>
        <w:rPr>
          <w:rFonts w:hint="eastAsia"/>
        </w:rPr>
        <w:t>（微信同号）</w:t>
      </w:r>
    </w:p>
    <w:p>
      <w:r>
        <w:rPr>
          <w:rFonts w:hint="eastAsia"/>
        </w:rPr>
        <w:t xml:space="preserve">鹿城区教育局督导科 </w:t>
      </w:r>
      <w:r>
        <w:t xml:space="preserve"> 88262817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6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账号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wzdezx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温州市第二中学教育集团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wzdszx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wzs@dszx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wzdbzx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wzsyzx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温州市实验中学教育集团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wznpsyzx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温州市南浦实验中学教育集团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wzjyyjy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温州市教育教学研究院附属学校教育集团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wzdesyzx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温州市第二实验中学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wzd39zx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温州市第三十九中学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wzd23zx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温州市第二十三中学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wzxszx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温州市绣山中学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wzqgzyxx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温州市轻工职业学校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wzd17zx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温州市第十七中学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wzs@syzx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温州市双屿中学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wzlcsyzx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温州市鹿城实验中学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wzyyzx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温州市仰义中学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wzsnmsxx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温州市少年美术学校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wzljzx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温州市临江中学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wzd30zx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温州市第三十中学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wzs@syxx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wzszyxx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温州市籀园小学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wzgclxx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温州市广场路小学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wzpxsxx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温州市蒲鞋市小学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wzwsxx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温州市瓦市小学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wzcnxx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温州市城南小学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wzjsxx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温州市建设小学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wzsnpxx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温州市南浦小学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wzssxxx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温州市水心小学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wzbllxx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温州市百里路小学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wzxtyxx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温州市新田园小学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wzsflxx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温州市市府路小学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wzlcqoyxx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温州市鹿城区瓯越小学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wdfsdysyxx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温州大学附属第一实验小学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wzlcqyxx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温州市鹿城区沁园小学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wzdesyxx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wzsdmxx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温州市上陡门小学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wzsbjwgyxx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温州市滨江外国语小学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wzspzyyxx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温州市蒲州育英学校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wzgmxx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温州市光明小学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wzqdxx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温州市七都小学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wzmacxx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温州市马鞍池小学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wzxxxx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温州市绣山小学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wznhxx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温州市南汇小学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wzmcxx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温州市墨池小学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wzsnyyxx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温州市少年游泳学校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wzstxxx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温州市石坦巷小学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wzsnysxx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温州市少年艺术学校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wzs@syuxx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温州市双屿小学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wzxddyxx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温州市鞋都第一小学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wzxddexx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温州市鞋都第三小学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wzyydyxx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温州市仰义第一小学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wzyydexx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温州市仰义第二小学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wzhldyxx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温州市黄龙第一小学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wzhldexx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温州市黄龙第二小学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wzhldsxx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温州市黄龙第三小学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wztqxx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温州市藤桥小学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wzadxx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温州市岙底小学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wzs@sxxx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温州市上戍小学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wzsljxx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温州市临江小学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wzsscxx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温州市双潮小学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wzsd1yey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wzsd2yey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wzsd3yey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wzsd4yey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温州市第四幼儿园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wzsd5yey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温州市第五幼儿园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wzsd6yey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温州市第六幼儿园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wzsd7yey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温州市第七幼儿园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wzsd8yey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温州市第八幼儿园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wzsd9yey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温州市第九幼儿园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wzsd10yey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温州市第十幼儿园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wzsd11yey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温州市第十一幼儿园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wzsd12yey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温州市第十二幼儿园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wzsd15yey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温州市第十五幼儿园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wzsd16yey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温州市第十六幼儿园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wzsd19yey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温州市第十九幼儿园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wzsd20yey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温州市第二十幼儿园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wzsd21yey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温州市第二十一幼儿园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wzsd22yey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温州市第二十二幼儿园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wzsd23yey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温州市第二十三幼儿园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wzsd25yey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温州市第二十五幼儿园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wzsd27yey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温州市第二十七幼儿园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44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wzslcsyyey</w:t>
            </w:r>
          </w:p>
        </w:tc>
        <w:tc>
          <w:tcPr>
            <w:tcW w:w="6361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温州市鹿城实验幼儿园</w:t>
            </w:r>
          </w:p>
        </w:tc>
      </w:tr>
    </w:tbl>
    <w:p/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92AB0"/>
    <w:rsid w:val="0B560944"/>
    <w:rsid w:val="48C9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2021-12-03T06:48:00Z</dcterms:created>
  <dc:creator>文心雕龙</dc:creator>
  <cp:lastModifiedBy>蓝小黑</cp:lastModifiedBy>
  <dcterms:modified xsi:type="dcterms:W3CDTF">2021-12-03T08:49:36Z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BF6CF5662DBE473DAAE116F57115AAB0</vt:lpwstr>
  </property>
</Properties>
</file>