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（委托人）</w:t>
      </w:r>
      <w:r>
        <w:rPr>
          <w:rFonts w:hint="eastAsia" w:ascii="仿宋_GB2312" w:hAnsi="宋体" w:eastAsia="仿宋_GB2312"/>
          <w:sz w:val="32"/>
          <w:szCs w:val="32"/>
        </w:rPr>
        <w:t>无法亲自参加202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半年</w:t>
      </w:r>
      <w:r>
        <w:rPr>
          <w:rFonts w:hint="eastAsia" w:ascii="仿宋_GB2312" w:hAnsi="宋体" w:eastAsia="仿宋_GB2312"/>
          <w:sz w:val="32"/>
          <w:szCs w:val="32"/>
        </w:rPr>
        <w:t>温州市鹿城区事业单位公开招聘（选调）工作人员现场资格复审，特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全权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（填受委托人姓名）</w:t>
      </w:r>
      <w:r>
        <w:rPr>
          <w:rFonts w:hint="eastAsia" w:ascii="仿宋_GB2312" w:hAnsi="宋体" w:eastAsia="仿宋_GB2312"/>
          <w:sz w:val="32"/>
          <w:szCs w:val="32"/>
        </w:rPr>
        <w:t>代为参加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</w:t>
      </w:r>
      <w:r>
        <w:rPr>
          <w:rFonts w:hint="eastAsia" w:ascii="仿宋_GB2312" w:hAnsi="宋体" w:eastAsia="仿宋_GB2312"/>
          <w:sz w:val="32"/>
          <w:szCs w:val="32"/>
        </w:rPr>
        <w:t>委托人在本次资格复审过程中所签署的有关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材料，本人</w:t>
      </w:r>
      <w:r>
        <w:rPr>
          <w:rFonts w:hint="eastAsia" w:ascii="仿宋_GB2312" w:hAnsi="宋体" w:eastAsia="仿宋_GB2312"/>
          <w:sz w:val="32"/>
          <w:szCs w:val="32"/>
        </w:rPr>
        <w:t>均予以认可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因受委托人原因或本人原因导致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资格复审不通过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无法参加面试或取消面试资格等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后果，相关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     年   月   日——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78A599A"/>
    <w:rsid w:val="003F1539"/>
    <w:rsid w:val="00510D32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D14404D"/>
    <w:rsid w:val="1D1E6E4C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叶侨武</cp:lastModifiedBy>
  <dcterms:modified xsi:type="dcterms:W3CDTF">2021-05-10T00:51:12Z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