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A5" w:rsidRDefault="00866953">
      <w:pPr>
        <w:spacing w:line="360" w:lineRule="auto"/>
        <w:jc w:val="center"/>
        <w:rPr>
          <w:rFonts w:ascii="黑体" w:eastAsia="黑体" w:hAnsi="黑体"/>
          <w:spacing w:val="20"/>
          <w:sz w:val="52"/>
          <w:szCs w:val="52"/>
        </w:rPr>
      </w:pPr>
      <w:bookmarkStart w:id="0" w:name="_GoBack"/>
      <w:bookmarkEnd w:id="0"/>
      <w:r>
        <w:rPr>
          <w:rFonts w:ascii="黑体" w:eastAsia="黑体" w:hAnsi="黑体" w:cs="黑体" w:hint="eastAsia"/>
          <w:spacing w:val="20"/>
          <w:sz w:val="52"/>
          <w:szCs w:val="52"/>
        </w:rPr>
        <w:t>温州市鹿城区市场监督管理局</w:t>
      </w:r>
    </w:p>
    <w:p w:rsidR="002122A5" w:rsidRDefault="00866953">
      <w:pPr>
        <w:spacing w:line="360" w:lineRule="auto"/>
        <w:jc w:val="center"/>
        <w:rPr>
          <w:rFonts w:ascii="黑体" w:eastAsia="黑体" w:hAnsi="黑体"/>
          <w:spacing w:val="44"/>
          <w:w w:val="66"/>
          <w:sz w:val="44"/>
          <w:szCs w:val="44"/>
        </w:rPr>
      </w:pPr>
      <w:r>
        <w:rPr>
          <w:rFonts w:ascii="黑体" w:eastAsia="黑体" w:hAnsi="黑体" w:cs="黑体" w:hint="eastAsia"/>
          <w:spacing w:val="20"/>
          <w:sz w:val="44"/>
          <w:szCs w:val="44"/>
        </w:rPr>
        <w:t>撤销登记决定书</w:t>
      </w:r>
    </w:p>
    <w:p w:rsidR="002122A5" w:rsidRDefault="00866953">
      <w:pPr>
        <w:spacing w:line="520" w:lineRule="exact"/>
        <w:ind w:firstLineChars="900" w:firstLine="2880"/>
        <w:rPr>
          <w:rFonts w:ascii="仿宋" w:eastAsia="仿宋" w:hAnsi="仿宋"/>
        </w:rPr>
      </w:pPr>
      <w:r>
        <w:rPr>
          <w:rFonts w:ascii="仿宋" w:eastAsia="仿宋" w:hAnsi="仿宋" w:cs="仿宋" w:hint="eastAsia"/>
        </w:rPr>
        <w:t>温鹿市</w:t>
      </w:r>
      <w:proofErr w:type="gramStart"/>
      <w:r>
        <w:rPr>
          <w:rFonts w:ascii="仿宋" w:eastAsia="仿宋" w:hAnsi="仿宋" w:cs="仿宋" w:hint="eastAsia"/>
        </w:rPr>
        <w:t>监撤字</w:t>
      </w:r>
      <w:proofErr w:type="gramEnd"/>
      <w:r>
        <w:rPr>
          <w:rFonts w:ascii="仿宋" w:eastAsia="仿宋" w:hAnsi="仿宋" w:cs="仿宋" w:hint="eastAsia"/>
        </w:rPr>
        <w:t>〔2021〕</w:t>
      </w:r>
      <w:r w:rsidR="00F961D5">
        <w:rPr>
          <w:rFonts w:ascii="仿宋" w:eastAsia="仿宋" w:hAnsi="仿宋" w:cs="仿宋" w:hint="eastAsia"/>
        </w:rPr>
        <w:t>14</w:t>
      </w:r>
      <w:r>
        <w:rPr>
          <w:rFonts w:ascii="仿宋" w:eastAsia="仿宋" w:hAnsi="仿宋" w:cs="仿宋" w:hint="eastAsia"/>
        </w:rPr>
        <w:t>号</w:t>
      </w:r>
    </w:p>
    <w:p w:rsidR="002122A5" w:rsidRDefault="000346E0">
      <w:pPr>
        <w:spacing w:line="520" w:lineRule="exact"/>
        <w:ind w:firstLineChars="200" w:firstLine="640"/>
        <w:rPr>
          <w:rFonts w:ascii="仿宋" w:eastAsia="仿宋" w:hAnsi="仿宋" w:cs="仿宋"/>
        </w:rPr>
      </w:pPr>
      <w:r>
        <w:pict>
          <v:line id="Line 4" o:spid="_x0000_s1026" style="position:absolute;left:0;text-align:left;z-index:251658240" from="0,13.9pt" to="468pt,13.9pt" o:gfxdata="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S5l1e0wAAAAYBAAAPAAAAAAAAAAEAIAAAACIAAABkcnMv&#10;ZG93bnJldi54bWxQSwECFAAUAAAACACHTuJApNPOg88BAACuAwAADgAAAAAAAAABACAAAAAiAQAA&#10;ZHJzL2Uyb0RvYy54bWxQSwUGAAAAAAYABgBZAQAAYwUAAAAA&#10;" strokeweight="3.25pt"/>
        </w:pict>
      </w:r>
    </w:p>
    <w:p w:rsidR="00BD0F6C" w:rsidRDefault="00866953" w:rsidP="00F961D5">
      <w:pPr>
        <w:spacing w:line="420" w:lineRule="exact"/>
        <w:ind w:firstLineChars="200" w:firstLine="640"/>
        <w:jc w:val="left"/>
        <w:rPr>
          <w:rFonts w:ascii="仿宋" w:eastAsia="仿宋" w:hAnsi="仿宋"/>
          <w:bCs/>
          <w:snapToGrid w:val="0"/>
          <w:kern w:val="0"/>
          <w:szCs w:val="28"/>
        </w:rPr>
      </w:pPr>
      <w:bookmarkStart w:id="1" w:name="cfjdnr"/>
      <w:r>
        <w:rPr>
          <w:rFonts w:ascii="仿宋" w:eastAsia="仿宋" w:hAnsi="仿宋" w:hint="eastAsia"/>
          <w:bCs/>
          <w:snapToGrid w:val="0"/>
          <w:kern w:val="0"/>
          <w:szCs w:val="28"/>
        </w:rPr>
        <w:t>当事人：</w:t>
      </w:r>
      <w:proofErr w:type="gramStart"/>
      <w:r w:rsidR="00F961D5">
        <w:rPr>
          <w:rFonts w:ascii="仿宋" w:eastAsia="仿宋" w:hAnsi="仿宋" w:hint="eastAsia"/>
          <w:bCs/>
          <w:snapToGrid w:val="0"/>
          <w:kern w:val="0"/>
          <w:szCs w:val="28"/>
        </w:rPr>
        <w:t>温州登岳纺织</w:t>
      </w:r>
      <w:proofErr w:type="gramEnd"/>
      <w:r w:rsidR="00F961D5">
        <w:rPr>
          <w:rFonts w:ascii="仿宋" w:eastAsia="仿宋" w:hAnsi="仿宋" w:hint="eastAsia"/>
          <w:bCs/>
          <w:snapToGrid w:val="0"/>
          <w:kern w:val="0"/>
          <w:szCs w:val="28"/>
        </w:rPr>
        <w:t>有限公司</w:t>
      </w:r>
      <w:r>
        <w:rPr>
          <w:rFonts w:ascii="仿宋" w:eastAsia="仿宋" w:hAnsi="仿宋" w:hint="eastAsia"/>
          <w:bCs/>
          <w:snapToGrid w:val="0"/>
          <w:kern w:val="0"/>
          <w:szCs w:val="28"/>
        </w:rPr>
        <w:t>；住所：</w:t>
      </w:r>
      <w:r w:rsidR="00F961D5" w:rsidRPr="00744960">
        <w:rPr>
          <w:rFonts w:ascii="仿宋" w:eastAsia="仿宋" w:hAnsi="仿宋"/>
          <w:bCs/>
          <w:snapToGrid w:val="0"/>
          <w:kern w:val="0"/>
          <w:szCs w:val="28"/>
        </w:rPr>
        <w:t>浙江省温州市鹿城区大自然家园2幢2604室</w:t>
      </w:r>
      <w:r>
        <w:rPr>
          <w:rFonts w:ascii="仿宋" w:eastAsia="仿宋" w:hAnsi="仿宋" w:hint="eastAsia"/>
          <w:bCs/>
          <w:snapToGrid w:val="0"/>
          <w:kern w:val="0"/>
          <w:szCs w:val="28"/>
        </w:rPr>
        <w:t>；法定代表人：</w:t>
      </w:r>
      <w:r w:rsidR="00F961D5" w:rsidRPr="00FB4377">
        <w:rPr>
          <w:rFonts w:ascii="仿宋" w:eastAsia="仿宋" w:hAnsi="仿宋"/>
          <w:bCs/>
          <w:snapToGrid w:val="0"/>
          <w:kern w:val="0"/>
          <w:szCs w:val="28"/>
        </w:rPr>
        <w:t>谭登岳</w:t>
      </w:r>
      <w:r>
        <w:rPr>
          <w:rFonts w:ascii="仿宋" w:eastAsia="仿宋" w:hAnsi="仿宋" w:hint="eastAsia"/>
          <w:bCs/>
          <w:snapToGrid w:val="0"/>
          <w:kern w:val="0"/>
          <w:szCs w:val="28"/>
        </w:rPr>
        <w:t>；注册资本：</w:t>
      </w:r>
      <w:r w:rsidR="00F961D5">
        <w:rPr>
          <w:rFonts w:ascii="仿宋" w:eastAsia="仿宋" w:hAnsi="仿宋" w:hint="eastAsia"/>
          <w:bCs/>
          <w:snapToGrid w:val="0"/>
          <w:kern w:val="0"/>
          <w:szCs w:val="28"/>
        </w:rPr>
        <w:t>130</w:t>
      </w:r>
      <w:r>
        <w:rPr>
          <w:rFonts w:ascii="仿宋" w:eastAsia="仿宋" w:hAnsi="仿宋" w:hint="eastAsia"/>
          <w:bCs/>
          <w:snapToGrid w:val="0"/>
          <w:kern w:val="0"/>
          <w:szCs w:val="28"/>
        </w:rPr>
        <w:t>万元；类型：</w:t>
      </w:r>
      <w:r w:rsidR="00F961D5" w:rsidRPr="00FB4377">
        <w:rPr>
          <w:rFonts w:ascii="仿宋" w:eastAsia="仿宋" w:hAnsi="仿宋"/>
          <w:bCs/>
          <w:snapToGrid w:val="0"/>
          <w:kern w:val="0"/>
          <w:szCs w:val="28"/>
        </w:rPr>
        <w:t>有限责任公司（自然人投资或控股</w:t>
      </w:r>
      <w:r w:rsidR="00F961D5">
        <w:rPr>
          <w:rFonts w:ascii="仿宋" w:eastAsia="仿宋" w:hAnsi="仿宋"/>
          <w:bCs/>
          <w:snapToGrid w:val="0"/>
          <w:kern w:val="0"/>
          <w:szCs w:val="28"/>
        </w:rPr>
        <w:t>）</w:t>
      </w:r>
      <w:r>
        <w:rPr>
          <w:rFonts w:ascii="仿宋" w:eastAsia="仿宋" w:hAnsi="仿宋" w:hint="eastAsia"/>
          <w:bCs/>
          <w:snapToGrid w:val="0"/>
          <w:kern w:val="0"/>
          <w:szCs w:val="28"/>
        </w:rPr>
        <w:t>；成立时间：</w:t>
      </w:r>
      <w:r w:rsidR="00F961D5" w:rsidRPr="006A44F2">
        <w:rPr>
          <w:rFonts w:ascii="仿宋" w:eastAsia="仿宋" w:hAnsi="仿宋" w:hint="eastAsia"/>
          <w:bCs/>
          <w:snapToGrid w:val="0"/>
          <w:kern w:val="0"/>
          <w:szCs w:val="28"/>
        </w:rPr>
        <w:t>201</w:t>
      </w:r>
      <w:r w:rsidR="00F961D5">
        <w:rPr>
          <w:rFonts w:ascii="仿宋" w:eastAsia="仿宋" w:hAnsi="仿宋" w:hint="eastAsia"/>
          <w:bCs/>
          <w:snapToGrid w:val="0"/>
          <w:kern w:val="0"/>
          <w:szCs w:val="28"/>
        </w:rPr>
        <w:t>7</w:t>
      </w:r>
      <w:r w:rsidR="00F961D5" w:rsidRPr="006A44F2">
        <w:rPr>
          <w:rFonts w:ascii="仿宋" w:eastAsia="仿宋" w:hAnsi="仿宋" w:hint="eastAsia"/>
          <w:bCs/>
          <w:snapToGrid w:val="0"/>
          <w:kern w:val="0"/>
          <w:szCs w:val="28"/>
        </w:rPr>
        <w:t>年</w:t>
      </w:r>
      <w:r w:rsidR="00F961D5">
        <w:rPr>
          <w:rFonts w:ascii="仿宋" w:eastAsia="仿宋" w:hAnsi="仿宋" w:hint="eastAsia"/>
          <w:bCs/>
          <w:snapToGrid w:val="0"/>
          <w:kern w:val="0"/>
          <w:szCs w:val="28"/>
        </w:rPr>
        <w:t>8</w:t>
      </w:r>
      <w:r w:rsidR="00F961D5" w:rsidRPr="006A44F2">
        <w:rPr>
          <w:rFonts w:ascii="仿宋" w:eastAsia="仿宋" w:hAnsi="仿宋" w:hint="eastAsia"/>
          <w:bCs/>
          <w:snapToGrid w:val="0"/>
          <w:kern w:val="0"/>
          <w:szCs w:val="28"/>
        </w:rPr>
        <w:t>月</w:t>
      </w:r>
      <w:r w:rsidR="00F961D5">
        <w:rPr>
          <w:rFonts w:ascii="仿宋" w:eastAsia="仿宋" w:hAnsi="仿宋" w:hint="eastAsia"/>
          <w:bCs/>
          <w:snapToGrid w:val="0"/>
          <w:kern w:val="0"/>
          <w:szCs w:val="28"/>
        </w:rPr>
        <w:t>25</w:t>
      </w:r>
      <w:r w:rsidR="00F961D5" w:rsidRPr="006A44F2">
        <w:rPr>
          <w:rFonts w:ascii="仿宋" w:eastAsia="仿宋" w:hAnsi="仿宋" w:hint="eastAsia"/>
          <w:bCs/>
          <w:snapToGrid w:val="0"/>
          <w:kern w:val="0"/>
          <w:szCs w:val="28"/>
        </w:rPr>
        <w:t>日</w:t>
      </w:r>
      <w:r>
        <w:rPr>
          <w:rFonts w:ascii="仿宋" w:eastAsia="仿宋" w:hAnsi="仿宋" w:hint="eastAsia"/>
          <w:bCs/>
          <w:snapToGrid w:val="0"/>
          <w:kern w:val="0"/>
          <w:szCs w:val="28"/>
        </w:rPr>
        <w:t>；</w:t>
      </w:r>
      <w:r w:rsidR="005B4B56">
        <w:rPr>
          <w:rFonts w:ascii="仿宋" w:eastAsia="仿宋" w:hAnsi="仿宋" w:hint="eastAsia"/>
          <w:bCs/>
          <w:snapToGrid w:val="0"/>
          <w:kern w:val="0"/>
          <w:szCs w:val="28"/>
        </w:rPr>
        <w:t>统一社会信用代码</w:t>
      </w:r>
      <w:r>
        <w:rPr>
          <w:rFonts w:ascii="仿宋" w:eastAsia="仿宋" w:hAnsi="仿宋" w:hint="eastAsia"/>
          <w:bCs/>
          <w:snapToGrid w:val="0"/>
          <w:kern w:val="0"/>
          <w:szCs w:val="28"/>
        </w:rPr>
        <w:t>：</w:t>
      </w:r>
      <w:r>
        <w:rPr>
          <w:rFonts w:ascii="仿宋" w:eastAsia="仿宋" w:hAnsi="仿宋"/>
          <w:bCs/>
          <w:snapToGrid w:val="0"/>
          <w:kern w:val="0"/>
          <w:szCs w:val="28"/>
        </w:rPr>
        <w:t>91330302344105172D</w:t>
      </w:r>
      <w:r>
        <w:rPr>
          <w:rFonts w:ascii="仿宋" w:eastAsia="仿宋" w:hAnsi="仿宋" w:hint="eastAsia"/>
          <w:bCs/>
          <w:snapToGrid w:val="0"/>
          <w:kern w:val="0"/>
          <w:szCs w:val="28"/>
        </w:rPr>
        <w:t>；经营范围：</w:t>
      </w:r>
      <w:r>
        <w:rPr>
          <w:rFonts w:ascii="仿宋" w:eastAsia="仿宋" w:hAnsi="仿宋"/>
          <w:bCs/>
          <w:snapToGrid w:val="0"/>
          <w:kern w:val="0"/>
          <w:szCs w:val="28"/>
        </w:rPr>
        <w:t>销</w:t>
      </w:r>
      <w:r w:rsidR="00F961D5" w:rsidRPr="00FB4377">
        <w:rPr>
          <w:rFonts w:ascii="仿宋" w:eastAsia="仿宋" w:hAnsi="仿宋"/>
          <w:bCs/>
          <w:snapToGrid w:val="0"/>
          <w:kern w:val="0"/>
          <w:szCs w:val="28"/>
        </w:rPr>
        <w:t>91330302MA298E0L25</w:t>
      </w:r>
      <w:r w:rsidR="00F961D5" w:rsidRPr="006A44F2">
        <w:rPr>
          <w:rFonts w:ascii="仿宋" w:eastAsia="仿宋" w:hAnsi="仿宋" w:hint="eastAsia"/>
          <w:bCs/>
          <w:snapToGrid w:val="0"/>
          <w:kern w:val="0"/>
          <w:szCs w:val="28"/>
        </w:rPr>
        <w:t>；经营范围：</w:t>
      </w:r>
      <w:r w:rsidR="00F961D5" w:rsidRPr="00FB4377">
        <w:rPr>
          <w:rFonts w:ascii="仿宋" w:eastAsia="仿宋" w:hAnsi="仿宋"/>
          <w:bCs/>
          <w:snapToGrid w:val="0"/>
          <w:kern w:val="0"/>
          <w:szCs w:val="28"/>
        </w:rPr>
        <w:t>销售：纺织品、针织品、金属材料、棉短线、饰品、生活日用品、服装、五金制品、鞋、帽（依法须经批准的项目，经相关部门批准后方可开展经营活动）</w:t>
      </w:r>
      <w:r w:rsidR="00F961D5">
        <w:rPr>
          <w:rFonts w:ascii="仿宋" w:eastAsia="仿宋" w:hAnsi="仿宋" w:hint="eastAsia"/>
          <w:bCs/>
          <w:snapToGrid w:val="0"/>
          <w:kern w:val="0"/>
          <w:szCs w:val="28"/>
        </w:rPr>
        <w:t>；</w:t>
      </w:r>
      <w:r w:rsidR="00F961D5" w:rsidRPr="006A44F2">
        <w:rPr>
          <w:rFonts w:ascii="仿宋" w:eastAsia="仿宋" w:hAnsi="仿宋" w:hint="eastAsia"/>
          <w:bCs/>
          <w:snapToGrid w:val="0"/>
          <w:kern w:val="0"/>
          <w:szCs w:val="28"/>
        </w:rPr>
        <w:t xml:space="preserve">邮政编码：325000。 </w:t>
      </w:r>
    </w:p>
    <w:p w:rsidR="002122A5" w:rsidRDefault="00866953" w:rsidP="00F961D5">
      <w:pPr>
        <w:spacing w:line="420" w:lineRule="exact"/>
        <w:ind w:firstLineChars="200" w:firstLine="640"/>
        <w:jc w:val="left"/>
        <w:rPr>
          <w:rFonts w:ascii="仿宋" w:eastAsia="仿宋" w:hAnsi="仿宋"/>
          <w:bCs/>
          <w:snapToGrid w:val="0"/>
          <w:kern w:val="0"/>
          <w:szCs w:val="28"/>
        </w:rPr>
      </w:pPr>
      <w:r>
        <w:rPr>
          <w:rFonts w:ascii="仿宋" w:eastAsia="仿宋" w:hAnsi="仿宋" w:hint="eastAsia"/>
          <w:bCs/>
          <w:snapToGrid w:val="0"/>
          <w:kern w:val="0"/>
          <w:szCs w:val="28"/>
        </w:rPr>
        <w:t>2021年</w:t>
      </w:r>
      <w:r w:rsidR="00BD0F6C">
        <w:rPr>
          <w:rFonts w:ascii="仿宋" w:eastAsia="仿宋" w:hAnsi="仿宋" w:hint="eastAsia"/>
          <w:bCs/>
          <w:snapToGrid w:val="0"/>
          <w:kern w:val="0"/>
          <w:szCs w:val="28"/>
        </w:rPr>
        <w:t>8</w:t>
      </w:r>
      <w:r>
        <w:rPr>
          <w:rFonts w:ascii="仿宋" w:eastAsia="仿宋" w:hAnsi="仿宋" w:hint="eastAsia"/>
          <w:bCs/>
          <w:snapToGrid w:val="0"/>
          <w:kern w:val="0"/>
          <w:szCs w:val="28"/>
        </w:rPr>
        <w:t>月</w:t>
      </w:r>
      <w:r w:rsidR="00BD0F6C">
        <w:rPr>
          <w:rFonts w:ascii="仿宋" w:eastAsia="仿宋" w:hAnsi="仿宋" w:hint="eastAsia"/>
          <w:bCs/>
          <w:snapToGrid w:val="0"/>
          <w:kern w:val="0"/>
          <w:szCs w:val="28"/>
        </w:rPr>
        <w:t>5</w:t>
      </w:r>
      <w:r>
        <w:rPr>
          <w:rFonts w:ascii="仿宋" w:eastAsia="仿宋" w:hAnsi="仿宋" w:hint="eastAsia"/>
          <w:bCs/>
          <w:snapToGrid w:val="0"/>
          <w:kern w:val="0"/>
          <w:szCs w:val="28"/>
        </w:rPr>
        <w:t>日，本局</w:t>
      </w:r>
      <w:r w:rsidR="00BD0F6C" w:rsidRPr="00836DFA">
        <w:rPr>
          <w:rFonts w:ascii="仿宋" w:eastAsia="仿宋" w:hAnsi="仿宋" w:hint="eastAsia"/>
          <w:bCs/>
          <w:snapToGrid w:val="0"/>
          <w:kern w:val="0"/>
          <w:szCs w:val="28"/>
        </w:rPr>
        <w:t>依法查获</w:t>
      </w:r>
      <w:proofErr w:type="gramStart"/>
      <w:r w:rsidR="00BD0F6C" w:rsidRPr="00836DFA">
        <w:rPr>
          <w:rFonts w:ascii="仿宋" w:eastAsia="仿宋" w:hAnsi="仿宋" w:hint="eastAsia"/>
          <w:bCs/>
          <w:snapToGrid w:val="0"/>
          <w:kern w:val="0"/>
          <w:szCs w:val="28"/>
        </w:rPr>
        <w:t>温州</w:t>
      </w:r>
      <w:r w:rsidR="00BD0F6C">
        <w:rPr>
          <w:rFonts w:ascii="仿宋" w:eastAsia="仿宋" w:hAnsi="仿宋" w:hint="eastAsia"/>
          <w:bCs/>
          <w:snapToGrid w:val="0"/>
          <w:kern w:val="0"/>
          <w:szCs w:val="28"/>
        </w:rPr>
        <w:t>登岳纺织</w:t>
      </w:r>
      <w:proofErr w:type="gramEnd"/>
      <w:r w:rsidR="00BD0F6C" w:rsidRPr="00836DFA">
        <w:rPr>
          <w:rFonts w:ascii="仿宋" w:eastAsia="仿宋" w:hAnsi="仿宋" w:hint="eastAsia"/>
          <w:bCs/>
          <w:snapToGrid w:val="0"/>
          <w:kern w:val="0"/>
          <w:szCs w:val="28"/>
        </w:rPr>
        <w:t>有限公司撤销设立登记一案，</w:t>
      </w:r>
      <w:r>
        <w:rPr>
          <w:rFonts w:ascii="仿宋" w:eastAsia="仿宋" w:hAnsi="仿宋" w:hint="eastAsia"/>
          <w:bCs/>
          <w:snapToGrid w:val="0"/>
          <w:kern w:val="0"/>
          <w:szCs w:val="28"/>
        </w:rPr>
        <w:t>现查明事实如下：</w:t>
      </w:r>
    </w:p>
    <w:p w:rsidR="001B1049" w:rsidRDefault="001B1049" w:rsidP="005804EF">
      <w:pPr>
        <w:spacing w:line="420" w:lineRule="exact"/>
        <w:ind w:firstLineChars="194" w:firstLine="621"/>
        <w:outlineLvl w:val="0"/>
        <w:rPr>
          <w:rFonts w:ascii="仿宋" w:eastAsia="仿宋" w:hAnsi="仿宋"/>
          <w:bCs/>
          <w:snapToGrid w:val="0"/>
          <w:kern w:val="0"/>
          <w:szCs w:val="28"/>
        </w:rPr>
      </w:pPr>
      <w:proofErr w:type="gramStart"/>
      <w:r>
        <w:rPr>
          <w:rFonts w:ascii="仿宋" w:eastAsia="仿宋" w:hAnsi="仿宋" w:hint="eastAsia"/>
          <w:bCs/>
          <w:snapToGrid w:val="0"/>
          <w:kern w:val="0"/>
          <w:szCs w:val="28"/>
        </w:rPr>
        <w:t>温州登岳纺织</w:t>
      </w:r>
      <w:proofErr w:type="gramEnd"/>
      <w:r>
        <w:rPr>
          <w:rFonts w:ascii="仿宋" w:eastAsia="仿宋" w:hAnsi="仿宋" w:hint="eastAsia"/>
          <w:bCs/>
          <w:snapToGrid w:val="0"/>
          <w:kern w:val="0"/>
          <w:szCs w:val="28"/>
        </w:rPr>
        <w:t>有限公司（以下</w:t>
      </w:r>
      <w:proofErr w:type="gramStart"/>
      <w:r>
        <w:rPr>
          <w:rFonts w:ascii="仿宋" w:eastAsia="仿宋" w:hAnsi="仿宋" w:hint="eastAsia"/>
          <w:bCs/>
          <w:snapToGrid w:val="0"/>
          <w:kern w:val="0"/>
          <w:szCs w:val="28"/>
        </w:rPr>
        <w:t>简称登岳公司</w:t>
      </w:r>
      <w:proofErr w:type="gramEnd"/>
      <w:r>
        <w:rPr>
          <w:rFonts w:ascii="仿宋" w:eastAsia="仿宋" w:hAnsi="仿宋" w:hint="eastAsia"/>
          <w:bCs/>
          <w:snapToGrid w:val="0"/>
          <w:kern w:val="0"/>
          <w:szCs w:val="28"/>
        </w:rPr>
        <w:t>）</w:t>
      </w:r>
      <w:r w:rsidRPr="006A44F2">
        <w:rPr>
          <w:rFonts w:ascii="仿宋" w:eastAsia="仿宋" w:hAnsi="仿宋" w:hint="eastAsia"/>
          <w:bCs/>
          <w:snapToGrid w:val="0"/>
          <w:kern w:val="0"/>
          <w:szCs w:val="28"/>
        </w:rPr>
        <w:t>于201</w:t>
      </w:r>
      <w:r>
        <w:rPr>
          <w:rFonts w:ascii="仿宋" w:eastAsia="仿宋" w:hAnsi="仿宋" w:hint="eastAsia"/>
          <w:bCs/>
          <w:snapToGrid w:val="0"/>
          <w:kern w:val="0"/>
          <w:szCs w:val="28"/>
        </w:rPr>
        <w:t>7</w:t>
      </w:r>
      <w:r w:rsidRPr="006A44F2">
        <w:rPr>
          <w:rFonts w:ascii="仿宋" w:eastAsia="仿宋" w:hAnsi="仿宋" w:hint="eastAsia"/>
          <w:bCs/>
          <w:snapToGrid w:val="0"/>
          <w:kern w:val="0"/>
          <w:szCs w:val="28"/>
        </w:rPr>
        <w:t>年</w:t>
      </w:r>
      <w:r>
        <w:rPr>
          <w:rFonts w:ascii="仿宋" w:eastAsia="仿宋" w:hAnsi="仿宋" w:hint="eastAsia"/>
          <w:bCs/>
          <w:snapToGrid w:val="0"/>
          <w:kern w:val="0"/>
          <w:szCs w:val="28"/>
        </w:rPr>
        <w:t>8</w:t>
      </w:r>
      <w:r w:rsidRPr="006A44F2">
        <w:rPr>
          <w:rFonts w:ascii="仿宋" w:eastAsia="仿宋" w:hAnsi="仿宋" w:hint="eastAsia"/>
          <w:bCs/>
          <w:snapToGrid w:val="0"/>
          <w:kern w:val="0"/>
          <w:szCs w:val="28"/>
        </w:rPr>
        <w:t>月</w:t>
      </w:r>
      <w:r>
        <w:rPr>
          <w:rFonts w:ascii="仿宋" w:eastAsia="仿宋" w:hAnsi="仿宋" w:hint="eastAsia"/>
          <w:bCs/>
          <w:snapToGrid w:val="0"/>
          <w:kern w:val="0"/>
          <w:szCs w:val="28"/>
        </w:rPr>
        <w:t>25</w:t>
      </w:r>
      <w:r w:rsidRPr="006A44F2">
        <w:rPr>
          <w:rFonts w:ascii="仿宋" w:eastAsia="仿宋" w:hAnsi="仿宋" w:hint="eastAsia"/>
          <w:bCs/>
          <w:snapToGrid w:val="0"/>
          <w:kern w:val="0"/>
          <w:szCs w:val="28"/>
        </w:rPr>
        <w:t>日取得</w:t>
      </w:r>
      <w:r w:rsidRPr="006A44F2">
        <w:rPr>
          <w:rFonts w:ascii="仿宋" w:eastAsia="仿宋" w:hAnsi="仿宋"/>
          <w:bCs/>
          <w:snapToGrid w:val="0"/>
          <w:kern w:val="0"/>
          <w:szCs w:val="28"/>
        </w:rPr>
        <w:t>公</w:t>
      </w:r>
      <w:r w:rsidRPr="006A44F2">
        <w:rPr>
          <w:rFonts w:ascii="仿宋" w:eastAsia="仿宋" w:hAnsi="仿宋" w:hint="eastAsia"/>
          <w:bCs/>
          <w:snapToGrid w:val="0"/>
          <w:kern w:val="0"/>
          <w:szCs w:val="28"/>
        </w:rPr>
        <w:t>司设立登记，</w:t>
      </w:r>
      <w:r>
        <w:rPr>
          <w:rFonts w:ascii="仿宋" w:eastAsia="仿宋" w:hAnsi="仿宋" w:hint="eastAsia"/>
          <w:bCs/>
          <w:snapToGrid w:val="0"/>
          <w:kern w:val="0"/>
          <w:szCs w:val="28"/>
        </w:rPr>
        <w:t>谭登岳</w:t>
      </w:r>
      <w:r w:rsidRPr="006A44F2">
        <w:rPr>
          <w:rFonts w:ascii="仿宋" w:eastAsia="仿宋" w:hAnsi="仿宋" w:hint="eastAsia"/>
          <w:bCs/>
          <w:snapToGrid w:val="0"/>
          <w:kern w:val="0"/>
          <w:szCs w:val="28"/>
        </w:rPr>
        <w:t>登记为</w:t>
      </w:r>
      <w:proofErr w:type="gramStart"/>
      <w:r>
        <w:rPr>
          <w:rFonts w:ascii="仿宋" w:eastAsia="仿宋" w:hAnsi="仿宋" w:hint="eastAsia"/>
          <w:bCs/>
          <w:snapToGrid w:val="0"/>
          <w:kern w:val="0"/>
          <w:szCs w:val="28"/>
        </w:rPr>
        <w:t>温州登岳纺织</w:t>
      </w:r>
      <w:proofErr w:type="gramEnd"/>
      <w:r>
        <w:rPr>
          <w:rFonts w:ascii="仿宋" w:eastAsia="仿宋" w:hAnsi="仿宋" w:hint="eastAsia"/>
          <w:bCs/>
          <w:snapToGrid w:val="0"/>
          <w:kern w:val="0"/>
          <w:szCs w:val="28"/>
        </w:rPr>
        <w:t>有限公司</w:t>
      </w:r>
      <w:r w:rsidRPr="006A44F2">
        <w:rPr>
          <w:rFonts w:ascii="仿宋" w:eastAsia="仿宋" w:hAnsi="仿宋" w:hint="eastAsia"/>
          <w:bCs/>
          <w:snapToGrid w:val="0"/>
          <w:kern w:val="0"/>
          <w:szCs w:val="28"/>
        </w:rPr>
        <w:t>法定代表人、自然人股东（出资</w:t>
      </w:r>
      <w:r>
        <w:rPr>
          <w:rFonts w:ascii="仿宋" w:eastAsia="仿宋" w:hAnsi="仿宋" w:hint="eastAsia"/>
          <w:bCs/>
          <w:snapToGrid w:val="0"/>
          <w:kern w:val="0"/>
          <w:szCs w:val="28"/>
        </w:rPr>
        <w:t>90</w:t>
      </w:r>
      <w:r w:rsidRPr="006A44F2">
        <w:rPr>
          <w:rFonts w:ascii="仿宋" w:eastAsia="仿宋" w:hAnsi="仿宋" w:hint="eastAsia"/>
          <w:bCs/>
          <w:snapToGrid w:val="0"/>
          <w:kern w:val="0"/>
          <w:szCs w:val="28"/>
        </w:rPr>
        <w:t>万元</w:t>
      </w:r>
      <w:r>
        <w:rPr>
          <w:rFonts w:ascii="仿宋" w:eastAsia="仿宋" w:hAnsi="仿宋" w:hint="eastAsia"/>
          <w:bCs/>
          <w:snapToGrid w:val="0"/>
          <w:kern w:val="0"/>
          <w:szCs w:val="28"/>
        </w:rPr>
        <w:t>，百分比69.2%）、公司执行董事兼</w:t>
      </w:r>
      <w:r w:rsidRPr="006A44F2">
        <w:rPr>
          <w:rFonts w:ascii="仿宋" w:eastAsia="仿宋" w:hAnsi="仿宋" w:hint="eastAsia"/>
          <w:bCs/>
          <w:snapToGrid w:val="0"/>
          <w:kern w:val="0"/>
          <w:szCs w:val="28"/>
        </w:rPr>
        <w:t>经理。据</w:t>
      </w:r>
      <w:r>
        <w:rPr>
          <w:rFonts w:ascii="仿宋" w:eastAsia="仿宋" w:hAnsi="仿宋" w:hint="eastAsia"/>
          <w:bCs/>
          <w:snapToGrid w:val="0"/>
          <w:kern w:val="0"/>
          <w:szCs w:val="28"/>
        </w:rPr>
        <w:t>该公司的委托办理人员苏光造称</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他在办理当事人</w:t>
      </w:r>
      <w:r w:rsidRPr="006A44F2">
        <w:rPr>
          <w:rFonts w:ascii="仿宋" w:eastAsia="仿宋" w:hAnsi="仿宋" w:hint="eastAsia"/>
          <w:bCs/>
          <w:snapToGrid w:val="0"/>
          <w:kern w:val="0"/>
          <w:szCs w:val="28"/>
        </w:rPr>
        <w:t>设立登记时</w:t>
      </w:r>
      <w:r w:rsidR="00BD0F6C">
        <w:rPr>
          <w:rFonts w:ascii="仿宋" w:eastAsia="仿宋" w:hAnsi="仿宋" w:hint="eastAsia"/>
          <w:bCs/>
          <w:snapToGrid w:val="0"/>
          <w:kern w:val="0"/>
          <w:szCs w:val="28"/>
        </w:rPr>
        <w:t>，</w:t>
      </w:r>
      <w:r w:rsidRPr="006A44F2">
        <w:rPr>
          <w:rFonts w:ascii="仿宋" w:eastAsia="仿宋" w:hAnsi="仿宋" w:hint="eastAsia"/>
          <w:bCs/>
          <w:snapToGrid w:val="0"/>
          <w:kern w:val="0"/>
          <w:szCs w:val="28"/>
        </w:rPr>
        <w:t>是</w:t>
      </w:r>
      <w:r>
        <w:rPr>
          <w:rFonts w:ascii="仿宋" w:eastAsia="仿宋" w:hAnsi="仿宋" w:hint="eastAsia"/>
          <w:bCs/>
          <w:snapToGrid w:val="0"/>
          <w:kern w:val="0"/>
          <w:szCs w:val="28"/>
        </w:rPr>
        <w:t>其所在的代理公司</w:t>
      </w:r>
      <w:r w:rsidRPr="00B25329">
        <w:rPr>
          <w:rFonts w:ascii="仿宋" w:eastAsia="仿宋" w:hAnsi="仿宋"/>
          <w:bCs/>
          <w:snapToGrid w:val="0"/>
          <w:kern w:val="0"/>
          <w:szCs w:val="28"/>
        </w:rPr>
        <w:t>温州万昊企业代理有限公司</w:t>
      </w:r>
      <w:r w:rsidRPr="00B25329">
        <w:rPr>
          <w:rFonts w:ascii="仿宋" w:eastAsia="仿宋" w:hAnsi="仿宋" w:hint="eastAsia"/>
          <w:bCs/>
          <w:snapToGrid w:val="0"/>
          <w:kern w:val="0"/>
          <w:szCs w:val="28"/>
        </w:rPr>
        <w:t>的负责人王作快将已经有法人谭登岳和股东陆伟的身份证复印件和已经有他们签字的材料交由他前去审批中心办理公司设立登记的手续</w:t>
      </w:r>
      <w:r>
        <w:rPr>
          <w:rFonts w:ascii="仿宋" w:eastAsia="仿宋" w:hAnsi="仿宋" w:hint="eastAsia"/>
          <w:bCs/>
          <w:snapToGrid w:val="0"/>
          <w:kern w:val="0"/>
          <w:szCs w:val="28"/>
        </w:rPr>
        <w:t>，无法</w:t>
      </w:r>
      <w:r w:rsidRPr="00B25329">
        <w:rPr>
          <w:rFonts w:ascii="仿宋" w:eastAsia="仿宋" w:hAnsi="仿宋" w:hint="eastAsia"/>
          <w:bCs/>
          <w:snapToGrid w:val="0"/>
          <w:kern w:val="0"/>
          <w:szCs w:val="28"/>
        </w:rPr>
        <w:t>确定公司设立登记时的材料上的签名是否是谭登岳及陆伟的本人签名。</w:t>
      </w:r>
      <w:r w:rsidRPr="006A44F2">
        <w:rPr>
          <w:rFonts w:ascii="仿宋" w:eastAsia="仿宋" w:hAnsi="仿宋" w:hint="eastAsia"/>
          <w:bCs/>
          <w:snapToGrid w:val="0"/>
          <w:kern w:val="0"/>
          <w:szCs w:val="28"/>
        </w:rPr>
        <w:t>2021年</w:t>
      </w:r>
      <w:r>
        <w:rPr>
          <w:rFonts w:ascii="仿宋" w:eastAsia="仿宋" w:hAnsi="仿宋" w:hint="eastAsia"/>
          <w:bCs/>
          <w:snapToGrid w:val="0"/>
          <w:kern w:val="0"/>
          <w:szCs w:val="28"/>
        </w:rPr>
        <w:t>9</w:t>
      </w:r>
      <w:r w:rsidRPr="006A44F2">
        <w:rPr>
          <w:rFonts w:ascii="仿宋" w:eastAsia="仿宋" w:hAnsi="仿宋" w:hint="eastAsia"/>
          <w:bCs/>
          <w:snapToGrid w:val="0"/>
          <w:kern w:val="0"/>
          <w:szCs w:val="28"/>
        </w:rPr>
        <w:t>月2</w:t>
      </w:r>
      <w:r>
        <w:rPr>
          <w:rFonts w:ascii="仿宋" w:eastAsia="仿宋" w:hAnsi="仿宋" w:hint="eastAsia"/>
          <w:bCs/>
          <w:snapToGrid w:val="0"/>
          <w:kern w:val="0"/>
          <w:szCs w:val="28"/>
        </w:rPr>
        <w:t>3</w:t>
      </w:r>
      <w:r w:rsidRPr="006A44F2">
        <w:rPr>
          <w:rFonts w:ascii="仿宋" w:eastAsia="仿宋" w:hAnsi="仿宋" w:hint="eastAsia"/>
          <w:bCs/>
          <w:snapToGrid w:val="0"/>
          <w:kern w:val="0"/>
          <w:szCs w:val="28"/>
        </w:rPr>
        <w:t>日，</w:t>
      </w:r>
      <w:r>
        <w:rPr>
          <w:rFonts w:ascii="仿宋" w:eastAsia="仿宋" w:hAnsi="仿宋" w:hint="eastAsia"/>
          <w:bCs/>
          <w:snapToGrid w:val="0"/>
          <w:kern w:val="0"/>
          <w:szCs w:val="28"/>
        </w:rPr>
        <w:t>广东路</w:t>
      </w:r>
      <w:proofErr w:type="gramStart"/>
      <w:r>
        <w:rPr>
          <w:rFonts w:ascii="仿宋" w:eastAsia="仿宋" w:hAnsi="仿宋" w:hint="eastAsia"/>
          <w:bCs/>
          <w:snapToGrid w:val="0"/>
          <w:kern w:val="0"/>
          <w:szCs w:val="28"/>
        </w:rPr>
        <w:t>通司法</w:t>
      </w:r>
      <w:proofErr w:type="gramEnd"/>
      <w:r>
        <w:rPr>
          <w:rFonts w:ascii="仿宋" w:eastAsia="仿宋" w:hAnsi="仿宋" w:hint="eastAsia"/>
          <w:bCs/>
          <w:snapToGrid w:val="0"/>
          <w:kern w:val="0"/>
          <w:szCs w:val="28"/>
        </w:rPr>
        <w:t>鉴定所</w:t>
      </w:r>
      <w:proofErr w:type="gramStart"/>
      <w:r w:rsidRPr="006A44F2">
        <w:rPr>
          <w:rFonts w:ascii="仿宋" w:eastAsia="仿宋" w:hAnsi="仿宋"/>
          <w:bCs/>
          <w:snapToGrid w:val="0"/>
          <w:kern w:val="0"/>
          <w:szCs w:val="28"/>
        </w:rPr>
        <w:t>作出</w:t>
      </w:r>
      <w:proofErr w:type="gramEnd"/>
      <w:r w:rsidRPr="006A44F2">
        <w:rPr>
          <w:rFonts w:ascii="仿宋" w:eastAsia="仿宋" w:hAnsi="仿宋"/>
          <w:bCs/>
          <w:snapToGrid w:val="0"/>
          <w:kern w:val="0"/>
          <w:szCs w:val="28"/>
        </w:rPr>
        <w:t>的司法鉴定意见书，</w:t>
      </w:r>
      <w:proofErr w:type="gramStart"/>
      <w:r w:rsidRPr="006A44F2">
        <w:rPr>
          <w:rFonts w:ascii="仿宋" w:eastAsia="仿宋" w:hAnsi="仿宋" w:hint="eastAsia"/>
          <w:bCs/>
          <w:snapToGrid w:val="0"/>
          <w:kern w:val="0"/>
          <w:szCs w:val="28"/>
        </w:rPr>
        <w:t>证明</w:t>
      </w:r>
      <w:r>
        <w:rPr>
          <w:rFonts w:ascii="仿宋" w:eastAsia="仿宋" w:hAnsi="仿宋" w:hint="eastAsia"/>
          <w:bCs/>
          <w:snapToGrid w:val="0"/>
          <w:kern w:val="0"/>
          <w:szCs w:val="28"/>
        </w:rPr>
        <w:t>登岳公司</w:t>
      </w:r>
      <w:proofErr w:type="gramEnd"/>
      <w:r w:rsidRPr="006A44F2">
        <w:rPr>
          <w:rFonts w:ascii="仿宋" w:eastAsia="仿宋" w:hAnsi="仿宋" w:hint="eastAsia"/>
          <w:bCs/>
          <w:snapToGrid w:val="0"/>
          <w:kern w:val="0"/>
          <w:szCs w:val="28"/>
        </w:rPr>
        <w:t>设立登记材料中</w:t>
      </w:r>
      <w:r w:rsidRPr="006A44F2">
        <w:rPr>
          <w:rFonts w:ascii="仿宋" w:eastAsia="仿宋" w:hAnsi="仿宋"/>
          <w:bCs/>
          <w:snapToGrid w:val="0"/>
          <w:kern w:val="0"/>
          <w:szCs w:val="28"/>
        </w:rPr>
        <w:t>的</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指定代表或者共同委托代理人授权委托书</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申请人签字或者</w:t>
      </w:r>
      <w:r w:rsidRPr="006A44F2">
        <w:rPr>
          <w:rFonts w:ascii="仿宋" w:eastAsia="仿宋" w:hAnsi="仿宋" w:hint="eastAsia"/>
          <w:bCs/>
          <w:snapToGrid w:val="0"/>
          <w:kern w:val="0"/>
          <w:szCs w:val="28"/>
        </w:rPr>
        <w:t>签章处“</w:t>
      </w:r>
      <w:r>
        <w:rPr>
          <w:rFonts w:ascii="仿宋" w:eastAsia="仿宋" w:hAnsi="仿宋" w:hint="eastAsia"/>
          <w:bCs/>
          <w:snapToGrid w:val="0"/>
          <w:kern w:val="0"/>
          <w:szCs w:val="28"/>
        </w:rPr>
        <w:t>谭登岳</w:t>
      </w:r>
      <w:r w:rsidRPr="006A44F2">
        <w:rPr>
          <w:rFonts w:ascii="仿宋" w:eastAsia="仿宋" w:hAnsi="仿宋" w:hint="eastAsia"/>
          <w:bCs/>
          <w:snapToGrid w:val="0"/>
          <w:kern w:val="0"/>
          <w:szCs w:val="28"/>
        </w:rPr>
        <w:t>”的</w:t>
      </w:r>
      <w:proofErr w:type="gramStart"/>
      <w:r w:rsidRPr="006A44F2">
        <w:rPr>
          <w:rFonts w:ascii="仿宋" w:eastAsia="仿宋" w:hAnsi="仿宋" w:hint="eastAsia"/>
          <w:bCs/>
          <w:snapToGrid w:val="0"/>
          <w:kern w:val="0"/>
          <w:szCs w:val="28"/>
        </w:rPr>
        <w:t>签字非</w:t>
      </w:r>
      <w:proofErr w:type="gramEnd"/>
      <w:r w:rsidRPr="006A44F2">
        <w:rPr>
          <w:rFonts w:ascii="仿宋" w:eastAsia="仿宋" w:hAnsi="仿宋" w:hint="eastAsia"/>
          <w:bCs/>
          <w:snapToGrid w:val="0"/>
          <w:kern w:val="0"/>
          <w:szCs w:val="28"/>
        </w:rPr>
        <w:t>本人亲自签名，经</w:t>
      </w:r>
      <w:r>
        <w:rPr>
          <w:rFonts w:ascii="仿宋" w:eastAsia="仿宋" w:hAnsi="仿宋" w:hint="eastAsia"/>
          <w:bCs/>
          <w:snapToGrid w:val="0"/>
          <w:kern w:val="0"/>
          <w:szCs w:val="28"/>
        </w:rPr>
        <w:t>谭登岳确认</w:t>
      </w:r>
      <w:r w:rsidRPr="006A44F2">
        <w:rPr>
          <w:rFonts w:ascii="仿宋" w:eastAsia="仿宋" w:hAnsi="仿宋" w:hint="eastAsia"/>
          <w:bCs/>
          <w:snapToGrid w:val="0"/>
          <w:kern w:val="0"/>
          <w:szCs w:val="28"/>
        </w:rPr>
        <w:t>其并不知情也未参与公司设立登记过程且未授权任何人办理公司登记。同时，经查明当事人设立登记材料中</w:t>
      </w:r>
      <w:r>
        <w:rPr>
          <w:rFonts w:ascii="仿宋" w:eastAsia="仿宋" w:hAnsi="仿宋" w:hint="eastAsia"/>
          <w:bCs/>
          <w:snapToGrid w:val="0"/>
          <w:kern w:val="0"/>
          <w:szCs w:val="28"/>
        </w:rPr>
        <w:t>谭登岳</w:t>
      </w:r>
      <w:r w:rsidRPr="006A44F2">
        <w:rPr>
          <w:rFonts w:ascii="仿宋" w:eastAsia="仿宋" w:hAnsi="仿宋" w:hint="eastAsia"/>
          <w:bCs/>
          <w:snapToGrid w:val="0"/>
          <w:kern w:val="0"/>
          <w:szCs w:val="28"/>
        </w:rPr>
        <w:t>的居民身份证（有效期限20</w:t>
      </w:r>
      <w:r>
        <w:rPr>
          <w:rFonts w:ascii="仿宋" w:eastAsia="仿宋" w:hAnsi="仿宋" w:hint="eastAsia"/>
          <w:bCs/>
          <w:snapToGrid w:val="0"/>
          <w:kern w:val="0"/>
          <w:szCs w:val="28"/>
        </w:rPr>
        <w:t>13</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02</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25</w:t>
      </w:r>
      <w:r w:rsidRPr="006A44F2">
        <w:rPr>
          <w:rFonts w:ascii="仿宋" w:eastAsia="仿宋" w:hAnsi="仿宋" w:hint="eastAsia"/>
          <w:bCs/>
          <w:snapToGrid w:val="0"/>
          <w:kern w:val="0"/>
          <w:szCs w:val="28"/>
        </w:rPr>
        <w:t>-20</w:t>
      </w:r>
      <w:r>
        <w:rPr>
          <w:rFonts w:ascii="仿宋" w:eastAsia="仿宋" w:hAnsi="仿宋" w:hint="eastAsia"/>
          <w:bCs/>
          <w:snapToGrid w:val="0"/>
          <w:kern w:val="0"/>
          <w:szCs w:val="28"/>
        </w:rPr>
        <w:t>33</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02</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25</w:t>
      </w:r>
      <w:r w:rsidRPr="006A44F2">
        <w:rPr>
          <w:rFonts w:ascii="仿宋" w:eastAsia="仿宋" w:hAnsi="仿宋" w:hint="eastAsia"/>
          <w:bCs/>
          <w:snapToGrid w:val="0"/>
          <w:kern w:val="0"/>
          <w:szCs w:val="28"/>
        </w:rPr>
        <w:t>）与</w:t>
      </w:r>
      <w:r>
        <w:rPr>
          <w:rFonts w:ascii="仿宋" w:eastAsia="仿宋" w:hAnsi="仿宋" w:hint="eastAsia"/>
          <w:bCs/>
          <w:snapToGrid w:val="0"/>
          <w:kern w:val="0"/>
          <w:szCs w:val="28"/>
        </w:rPr>
        <w:t>谭登岳</w:t>
      </w:r>
      <w:r w:rsidRPr="005804EF">
        <w:rPr>
          <w:rFonts w:ascii="仿宋" w:eastAsia="仿宋" w:hAnsi="仿宋" w:hint="eastAsia"/>
          <w:bCs/>
          <w:snapToGrid w:val="0"/>
          <w:kern w:val="0"/>
          <w:szCs w:val="28"/>
        </w:rPr>
        <w:t>在2017年9月</w:t>
      </w:r>
      <w:r w:rsidRPr="006A44F2">
        <w:rPr>
          <w:rFonts w:ascii="仿宋" w:eastAsia="仿宋" w:hAnsi="仿宋" w:hint="eastAsia"/>
          <w:bCs/>
          <w:snapToGrid w:val="0"/>
          <w:kern w:val="0"/>
          <w:szCs w:val="28"/>
        </w:rPr>
        <w:t>遗失身份证后领取的身份证信息（有效期限20</w:t>
      </w:r>
      <w:r>
        <w:rPr>
          <w:rFonts w:ascii="仿宋" w:eastAsia="仿宋" w:hAnsi="仿宋" w:hint="eastAsia"/>
          <w:bCs/>
          <w:snapToGrid w:val="0"/>
          <w:kern w:val="0"/>
          <w:szCs w:val="28"/>
        </w:rPr>
        <w:t>17</w:t>
      </w:r>
      <w:r w:rsidRPr="006A44F2">
        <w:rPr>
          <w:rFonts w:ascii="仿宋" w:eastAsia="仿宋" w:hAnsi="仿宋" w:hint="eastAsia"/>
          <w:bCs/>
          <w:snapToGrid w:val="0"/>
          <w:kern w:val="0"/>
          <w:szCs w:val="28"/>
        </w:rPr>
        <w:t>.0</w:t>
      </w:r>
      <w:r>
        <w:rPr>
          <w:rFonts w:ascii="仿宋" w:eastAsia="仿宋" w:hAnsi="仿宋" w:hint="eastAsia"/>
          <w:bCs/>
          <w:snapToGrid w:val="0"/>
          <w:kern w:val="0"/>
          <w:szCs w:val="28"/>
        </w:rPr>
        <w:t>9</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04</w:t>
      </w:r>
      <w:r w:rsidRPr="006A44F2">
        <w:rPr>
          <w:rFonts w:ascii="仿宋" w:eastAsia="仿宋" w:hAnsi="仿宋" w:hint="eastAsia"/>
          <w:bCs/>
          <w:snapToGrid w:val="0"/>
          <w:kern w:val="0"/>
          <w:szCs w:val="28"/>
        </w:rPr>
        <w:t>-20</w:t>
      </w:r>
      <w:r>
        <w:rPr>
          <w:rFonts w:ascii="仿宋" w:eastAsia="仿宋" w:hAnsi="仿宋" w:hint="eastAsia"/>
          <w:bCs/>
          <w:snapToGrid w:val="0"/>
          <w:kern w:val="0"/>
          <w:szCs w:val="28"/>
        </w:rPr>
        <w:t>37</w:t>
      </w:r>
      <w:r w:rsidRPr="006A44F2">
        <w:rPr>
          <w:rFonts w:ascii="仿宋" w:eastAsia="仿宋" w:hAnsi="仿宋" w:hint="eastAsia"/>
          <w:bCs/>
          <w:snapToGrid w:val="0"/>
          <w:kern w:val="0"/>
          <w:szCs w:val="28"/>
        </w:rPr>
        <w:t>.</w:t>
      </w:r>
      <w:r w:rsidRPr="006A44F2">
        <w:rPr>
          <w:rFonts w:ascii="仿宋" w:eastAsia="仿宋" w:hAnsi="仿宋"/>
          <w:bCs/>
          <w:snapToGrid w:val="0"/>
          <w:kern w:val="0"/>
          <w:szCs w:val="28"/>
        </w:rPr>
        <w:t>0</w:t>
      </w:r>
      <w:r>
        <w:rPr>
          <w:rFonts w:ascii="仿宋" w:eastAsia="仿宋" w:hAnsi="仿宋" w:hint="eastAsia"/>
          <w:bCs/>
          <w:snapToGrid w:val="0"/>
          <w:kern w:val="0"/>
          <w:szCs w:val="28"/>
        </w:rPr>
        <w:t>9</w:t>
      </w:r>
      <w:r w:rsidRPr="006A44F2">
        <w:rPr>
          <w:rFonts w:ascii="仿宋" w:eastAsia="仿宋" w:hAnsi="仿宋" w:hint="eastAsia"/>
          <w:bCs/>
          <w:snapToGrid w:val="0"/>
          <w:kern w:val="0"/>
          <w:szCs w:val="28"/>
        </w:rPr>
        <w:t>.</w:t>
      </w:r>
      <w:r>
        <w:rPr>
          <w:rFonts w:ascii="仿宋" w:eastAsia="仿宋" w:hAnsi="仿宋" w:hint="eastAsia"/>
          <w:bCs/>
          <w:snapToGrid w:val="0"/>
          <w:kern w:val="0"/>
          <w:szCs w:val="28"/>
        </w:rPr>
        <w:t>04</w:t>
      </w:r>
      <w:r w:rsidRPr="006A44F2">
        <w:rPr>
          <w:rFonts w:ascii="仿宋" w:eastAsia="仿宋" w:hAnsi="仿宋" w:hint="eastAsia"/>
          <w:bCs/>
          <w:snapToGrid w:val="0"/>
          <w:kern w:val="0"/>
          <w:szCs w:val="28"/>
        </w:rPr>
        <w:t>）不一致。</w:t>
      </w:r>
    </w:p>
    <w:p w:rsidR="00BD0F6C" w:rsidRDefault="001B1049" w:rsidP="00392831">
      <w:pPr>
        <w:snapToGrid w:val="0"/>
        <w:spacing w:line="420" w:lineRule="exact"/>
        <w:ind w:firstLineChars="200" w:firstLine="640"/>
        <w:rPr>
          <w:rFonts w:ascii="仿宋" w:eastAsia="仿宋" w:hAnsi="仿宋"/>
          <w:bCs/>
          <w:snapToGrid w:val="0"/>
          <w:kern w:val="0"/>
          <w:szCs w:val="28"/>
        </w:rPr>
      </w:pPr>
      <w:r w:rsidRPr="006A44F2">
        <w:rPr>
          <w:rFonts w:ascii="仿宋" w:eastAsia="仿宋" w:hAnsi="仿宋" w:hint="eastAsia"/>
          <w:bCs/>
          <w:snapToGrid w:val="0"/>
          <w:kern w:val="0"/>
          <w:szCs w:val="28"/>
        </w:rPr>
        <w:t>20</w:t>
      </w:r>
      <w:r>
        <w:rPr>
          <w:rFonts w:ascii="仿宋" w:eastAsia="仿宋" w:hAnsi="仿宋" w:hint="eastAsia"/>
          <w:bCs/>
          <w:snapToGrid w:val="0"/>
          <w:kern w:val="0"/>
          <w:szCs w:val="28"/>
        </w:rPr>
        <w:t>20</w:t>
      </w:r>
      <w:r w:rsidRPr="006A44F2">
        <w:rPr>
          <w:rFonts w:ascii="仿宋" w:eastAsia="仿宋" w:hAnsi="仿宋" w:hint="eastAsia"/>
          <w:bCs/>
          <w:snapToGrid w:val="0"/>
          <w:kern w:val="0"/>
          <w:szCs w:val="28"/>
        </w:rPr>
        <w:t>年</w:t>
      </w:r>
      <w:r>
        <w:rPr>
          <w:rFonts w:ascii="仿宋" w:eastAsia="仿宋" w:hAnsi="仿宋" w:hint="eastAsia"/>
          <w:bCs/>
          <w:snapToGrid w:val="0"/>
          <w:kern w:val="0"/>
          <w:szCs w:val="28"/>
        </w:rPr>
        <w:t>04</w:t>
      </w:r>
      <w:r w:rsidRPr="006A44F2">
        <w:rPr>
          <w:rFonts w:ascii="仿宋" w:eastAsia="仿宋" w:hAnsi="仿宋" w:hint="eastAsia"/>
          <w:bCs/>
          <w:snapToGrid w:val="0"/>
          <w:kern w:val="0"/>
          <w:szCs w:val="28"/>
        </w:rPr>
        <w:t>月</w:t>
      </w:r>
      <w:r>
        <w:rPr>
          <w:rFonts w:ascii="仿宋" w:eastAsia="仿宋" w:hAnsi="仿宋" w:hint="eastAsia"/>
          <w:bCs/>
          <w:snapToGrid w:val="0"/>
          <w:kern w:val="0"/>
          <w:szCs w:val="28"/>
        </w:rPr>
        <w:t>24</w:t>
      </w:r>
      <w:r w:rsidRPr="006A44F2">
        <w:rPr>
          <w:rFonts w:ascii="仿宋" w:eastAsia="仿宋" w:hAnsi="仿宋" w:hint="eastAsia"/>
          <w:bCs/>
          <w:snapToGrid w:val="0"/>
          <w:kern w:val="0"/>
          <w:szCs w:val="28"/>
        </w:rPr>
        <w:t>日</w:t>
      </w:r>
      <w:r w:rsidR="00866953">
        <w:rPr>
          <w:rFonts w:ascii="仿宋" w:eastAsia="仿宋" w:hAnsi="仿宋" w:hint="eastAsia"/>
          <w:bCs/>
          <w:snapToGrid w:val="0"/>
          <w:kern w:val="0"/>
          <w:szCs w:val="28"/>
        </w:rPr>
        <w:t>，</w:t>
      </w:r>
      <w:proofErr w:type="gramStart"/>
      <w:r w:rsidR="00866953">
        <w:rPr>
          <w:rFonts w:ascii="仿宋" w:eastAsia="仿宋" w:hAnsi="仿宋" w:hint="eastAsia"/>
          <w:bCs/>
          <w:snapToGrid w:val="0"/>
          <w:kern w:val="0"/>
          <w:szCs w:val="28"/>
        </w:rPr>
        <w:t>因</w:t>
      </w:r>
      <w:r>
        <w:rPr>
          <w:rFonts w:ascii="仿宋" w:eastAsia="仿宋" w:hAnsi="仿宋" w:hint="eastAsia"/>
          <w:bCs/>
          <w:snapToGrid w:val="0"/>
          <w:kern w:val="0"/>
          <w:szCs w:val="28"/>
        </w:rPr>
        <w:t>登岳公司</w:t>
      </w:r>
      <w:proofErr w:type="gramEnd"/>
      <w:r w:rsidR="00866953">
        <w:rPr>
          <w:rFonts w:ascii="仿宋" w:eastAsia="仿宋" w:hAnsi="仿宋" w:hint="eastAsia"/>
          <w:bCs/>
          <w:snapToGrid w:val="0"/>
          <w:kern w:val="0"/>
          <w:szCs w:val="28"/>
        </w:rPr>
        <w:t>无正当理由超过六个月未开业且未办理注销登记，本局依法</w:t>
      </w:r>
      <w:proofErr w:type="gramStart"/>
      <w:r w:rsidR="00866953">
        <w:rPr>
          <w:rFonts w:ascii="仿宋" w:eastAsia="仿宋" w:hAnsi="仿宋" w:hint="eastAsia"/>
          <w:bCs/>
          <w:snapToGrid w:val="0"/>
          <w:kern w:val="0"/>
          <w:szCs w:val="28"/>
        </w:rPr>
        <w:t>作出</w:t>
      </w:r>
      <w:proofErr w:type="gramEnd"/>
      <w:r w:rsidR="00866953">
        <w:rPr>
          <w:rFonts w:ascii="仿宋" w:eastAsia="仿宋" w:hAnsi="仿宋" w:hint="eastAsia"/>
          <w:bCs/>
          <w:snapToGrid w:val="0"/>
          <w:kern w:val="0"/>
          <w:szCs w:val="28"/>
        </w:rPr>
        <w:t>《温州市鹿城区市场监督管理局</w:t>
      </w:r>
      <w:r w:rsidR="00866953">
        <w:rPr>
          <w:rFonts w:ascii="仿宋" w:eastAsia="仿宋" w:hAnsi="仿宋" w:hint="eastAsia"/>
          <w:bCs/>
          <w:snapToGrid w:val="0"/>
          <w:kern w:val="0"/>
          <w:szCs w:val="28"/>
        </w:rPr>
        <w:lastRenderedPageBreak/>
        <w:t>行政处罚决定书》（温鹿市</w:t>
      </w:r>
      <w:proofErr w:type="gramStart"/>
      <w:r w:rsidR="00866953">
        <w:rPr>
          <w:rFonts w:ascii="仿宋" w:eastAsia="仿宋" w:hAnsi="仿宋" w:hint="eastAsia"/>
          <w:bCs/>
          <w:snapToGrid w:val="0"/>
          <w:kern w:val="0"/>
          <w:szCs w:val="28"/>
        </w:rPr>
        <w:t>监汇企处</w:t>
      </w:r>
      <w:proofErr w:type="gramEnd"/>
      <w:r w:rsidR="00866953">
        <w:rPr>
          <w:rFonts w:ascii="仿宋" w:eastAsia="仿宋" w:hAnsi="仿宋" w:hint="eastAsia"/>
          <w:bCs/>
          <w:snapToGrid w:val="0"/>
          <w:kern w:val="0"/>
          <w:szCs w:val="28"/>
        </w:rPr>
        <w:t>字[</w:t>
      </w:r>
      <w:r>
        <w:rPr>
          <w:rFonts w:ascii="仿宋" w:eastAsia="仿宋" w:hAnsi="仿宋" w:hint="eastAsia"/>
          <w:bCs/>
          <w:snapToGrid w:val="0"/>
          <w:kern w:val="0"/>
          <w:szCs w:val="28"/>
        </w:rPr>
        <w:t>2020]1-1-206</w:t>
      </w:r>
      <w:r w:rsidR="00866953">
        <w:rPr>
          <w:rFonts w:ascii="仿宋" w:eastAsia="仿宋" w:hAnsi="仿宋" w:hint="eastAsia"/>
          <w:bCs/>
          <w:snapToGrid w:val="0"/>
          <w:kern w:val="0"/>
          <w:szCs w:val="28"/>
        </w:rPr>
        <w:t>号），决定</w:t>
      </w:r>
      <w:proofErr w:type="gramStart"/>
      <w:r w:rsidR="00866953">
        <w:rPr>
          <w:rFonts w:ascii="仿宋" w:eastAsia="仿宋" w:hAnsi="仿宋" w:hint="eastAsia"/>
          <w:bCs/>
          <w:snapToGrid w:val="0"/>
          <w:kern w:val="0"/>
          <w:szCs w:val="28"/>
        </w:rPr>
        <w:t>吊销</w:t>
      </w:r>
      <w:r>
        <w:rPr>
          <w:rFonts w:ascii="仿宋" w:eastAsia="仿宋" w:hAnsi="仿宋" w:hint="eastAsia"/>
          <w:bCs/>
          <w:snapToGrid w:val="0"/>
          <w:kern w:val="0"/>
          <w:szCs w:val="28"/>
        </w:rPr>
        <w:t>登岳公司</w:t>
      </w:r>
      <w:proofErr w:type="gramEnd"/>
      <w:r w:rsidR="00392831">
        <w:rPr>
          <w:rFonts w:ascii="仿宋" w:eastAsia="仿宋" w:hAnsi="仿宋" w:hint="eastAsia"/>
          <w:bCs/>
          <w:snapToGrid w:val="0"/>
          <w:kern w:val="0"/>
          <w:szCs w:val="28"/>
        </w:rPr>
        <w:t>的营业执照。</w:t>
      </w:r>
    </w:p>
    <w:p w:rsidR="002122A5" w:rsidRDefault="00866953" w:rsidP="00392831">
      <w:pPr>
        <w:snapToGrid w:val="0"/>
        <w:spacing w:line="420" w:lineRule="exact"/>
        <w:ind w:firstLineChars="200" w:firstLine="640"/>
        <w:rPr>
          <w:rFonts w:ascii="仿宋" w:eastAsia="仿宋" w:hAnsi="仿宋"/>
          <w:bCs/>
          <w:snapToGrid w:val="0"/>
          <w:kern w:val="0"/>
          <w:szCs w:val="28"/>
        </w:rPr>
      </w:pPr>
      <w:r>
        <w:rPr>
          <w:rFonts w:ascii="仿宋" w:eastAsia="仿宋" w:hAnsi="仿宋" w:hint="eastAsia"/>
          <w:bCs/>
          <w:snapToGrid w:val="0"/>
          <w:kern w:val="0"/>
          <w:szCs w:val="28"/>
        </w:rPr>
        <w:t>上述事实主要有调查笔录、公司登记</w:t>
      </w:r>
      <w:r>
        <w:rPr>
          <w:rFonts w:ascii="仿宋" w:eastAsia="仿宋" w:hAnsi="仿宋"/>
          <w:bCs/>
          <w:snapToGrid w:val="0"/>
          <w:kern w:val="0"/>
          <w:szCs w:val="28"/>
        </w:rPr>
        <w:t>基本情况表、</w:t>
      </w:r>
      <w:r>
        <w:rPr>
          <w:rFonts w:ascii="仿宋" w:eastAsia="仿宋" w:hAnsi="仿宋" w:hint="eastAsia"/>
          <w:bCs/>
          <w:snapToGrid w:val="0"/>
          <w:kern w:val="0"/>
          <w:szCs w:val="28"/>
        </w:rPr>
        <w:t>司法鉴定书等相关证据为证。</w:t>
      </w:r>
    </w:p>
    <w:p w:rsidR="002122A5" w:rsidRDefault="00866953" w:rsidP="005804EF">
      <w:pPr>
        <w:spacing w:line="420" w:lineRule="exact"/>
        <w:ind w:firstLineChars="200" w:firstLine="640"/>
        <w:rPr>
          <w:rFonts w:ascii="仿宋" w:eastAsia="仿宋" w:hAnsi="仿宋"/>
          <w:bCs/>
          <w:snapToGrid w:val="0"/>
          <w:kern w:val="0"/>
          <w:szCs w:val="28"/>
        </w:rPr>
      </w:pPr>
      <w:r>
        <w:rPr>
          <w:rFonts w:ascii="仿宋" w:eastAsia="仿宋" w:hAnsi="仿宋" w:hint="eastAsia"/>
          <w:bCs/>
          <w:snapToGrid w:val="0"/>
          <w:kern w:val="0"/>
          <w:szCs w:val="28"/>
        </w:rPr>
        <w:t>本局认为：</w:t>
      </w:r>
      <w:proofErr w:type="gramStart"/>
      <w:r w:rsidR="001B1049">
        <w:rPr>
          <w:rFonts w:ascii="仿宋" w:eastAsia="仿宋" w:hAnsi="仿宋" w:hint="eastAsia"/>
          <w:bCs/>
          <w:snapToGrid w:val="0"/>
          <w:kern w:val="0"/>
          <w:szCs w:val="28"/>
        </w:rPr>
        <w:t>登岳公司</w:t>
      </w:r>
      <w:proofErr w:type="gramEnd"/>
      <w:r>
        <w:rPr>
          <w:rFonts w:ascii="仿宋" w:eastAsia="仿宋" w:hAnsi="仿宋" w:hint="eastAsia"/>
          <w:bCs/>
          <w:snapToGrid w:val="0"/>
          <w:kern w:val="0"/>
          <w:szCs w:val="28"/>
        </w:rPr>
        <w:t>系他人提供虚假材料取得公司设立登记，不符合《中华人民共和国行政许可法》第三十一条：“申请人申请行政许可，应当如实向行政机关提交有关材料和反映真实情况，并对其申请材料实质内容的真实性负责。行政机关不得要求申请人提交与其申请的行政许可事项无关的技术资料和其他材料”之规定。</w:t>
      </w:r>
    </w:p>
    <w:p w:rsidR="002122A5" w:rsidRDefault="00866953" w:rsidP="005804EF">
      <w:pPr>
        <w:spacing w:line="420" w:lineRule="exact"/>
        <w:ind w:firstLineChars="200" w:firstLine="640"/>
        <w:rPr>
          <w:rFonts w:ascii="仿宋" w:eastAsia="仿宋" w:hAnsi="仿宋"/>
          <w:bCs/>
          <w:snapToGrid w:val="0"/>
          <w:kern w:val="0"/>
          <w:szCs w:val="28"/>
        </w:rPr>
      </w:pPr>
      <w:r>
        <w:rPr>
          <w:rFonts w:ascii="仿宋" w:eastAsia="仿宋" w:hAnsi="仿宋" w:hint="eastAsia"/>
          <w:bCs/>
          <w:snapToGrid w:val="0"/>
          <w:kern w:val="0"/>
          <w:szCs w:val="28"/>
        </w:rPr>
        <w:t>本局于2021年</w:t>
      </w:r>
      <w:r w:rsidR="001B1049">
        <w:rPr>
          <w:rFonts w:ascii="仿宋" w:eastAsia="仿宋" w:hAnsi="仿宋" w:hint="eastAsia"/>
          <w:bCs/>
          <w:snapToGrid w:val="0"/>
          <w:kern w:val="0"/>
          <w:szCs w:val="28"/>
        </w:rPr>
        <w:t>10</w:t>
      </w:r>
      <w:r>
        <w:rPr>
          <w:rFonts w:ascii="仿宋" w:eastAsia="仿宋" w:hAnsi="仿宋" w:hint="eastAsia"/>
          <w:bCs/>
          <w:snapToGrid w:val="0"/>
          <w:kern w:val="0"/>
          <w:szCs w:val="28"/>
        </w:rPr>
        <w:t>月</w:t>
      </w:r>
      <w:r w:rsidR="001B1049">
        <w:rPr>
          <w:rFonts w:ascii="仿宋" w:eastAsia="仿宋" w:hAnsi="仿宋" w:hint="eastAsia"/>
          <w:bCs/>
          <w:snapToGrid w:val="0"/>
          <w:kern w:val="0"/>
          <w:szCs w:val="28"/>
        </w:rPr>
        <w:t>26</w:t>
      </w:r>
      <w:r>
        <w:rPr>
          <w:rFonts w:ascii="仿宋" w:eastAsia="仿宋" w:hAnsi="仿宋" w:hint="eastAsia"/>
          <w:bCs/>
          <w:snapToGrid w:val="0"/>
          <w:kern w:val="0"/>
          <w:szCs w:val="28"/>
        </w:rPr>
        <w:t>日依法向当事人</w:t>
      </w:r>
      <w:r w:rsidR="00394B6A">
        <w:rPr>
          <w:rFonts w:ascii="仿宋" w:eastAsia="仿宋" w:hAnsi="仿宋" w:hint="eastAsia"/>
          <w:bCs/>
          <w:snapToGrid w:val="0"/>
          <w:kern w:val="0"/>
          <w:szCs w:val="28"/>
        </w:rPr>
        <w:t>及</w:t>
      </w:r>
      <w:r w:rsidR="006F4E77" w:rsidRPr="006F4E77">
        <w:rPr>
          <w:rFonts w:ascii="仿宋" w:eastAsia="仿宋" w:hAnsi="仿宋" w:hint="eastAsia"/>
          <w:bCs/>
          <w:snapToGrid w:val="0"/>
          <w:kern w:val="0"/>
          <w:szCs w:val="28"/>
        </w:rPr>
        <w:t>利害关系人</w:t>
      </w:r>
      <w:r>
        <w:rPr>
          <w:rFonts w:ascii="仿宋" w:eastAsia="仿宋" w:hAnsi="仿宋" w:hint="eastAsia"/>
          <w:bCs/>
          <w:snapToGrid w:val="0"/>
          <w:kern w:val="0"/>
          <w:szCs w:val="28"/>
        </w:rPr>
        <w:t>公告送达撤销行政许可告知书，告知当事人</w:t>
      </w:r>
      <w:r w:rsidR="006F4E77">
        <w:rPr>
          <w:rFonts w:ascii="仿宋" w:eastAsia="仿宋" w:hAnsi="仿宋" w:hint="eastAsia"/>
          <w:bCs/>
          <w:snapToGrid w:val="0"/>
          <w:kern w:val="0"/>
          <w:szCs w:val="28"/>
        </w:rPr>
        <w:t>及</w:t>
      </w:r>
      <w:r w:rsidR="006F4E77" w:rsidRPr="006F4E77">
        <w:rPr>
          <w:rFonts w:ascii="仿宋" w:eastAsia="仿宋" w:hAnsi="仿宋" w:hint="eastAsia"/>
          <w:bCs/>
          <w:snapToGrid w:val="0"/>
          <w:kern w:val="0"/>
          <w:szCs w:val="28"/>
        </w:rPr>
        <w:t>利害关系人</w:t>
      </w:r>
      <w:r>
        <w:rPr>
          <w:rFonts w:ascii="仿宋" w:eastAsia="仿宋" w:hAnsi="仿宋" w:hint="eastAsia"/>
          <w:bCs/>
          <w:snapToGrid w:val="0"/>
          <w:kern w:val="0"/>
          <w:szCs w:val="28"/>
        </w:rPr>
        <w:t>依法享有陈述、申辩和申请听证的权利及行使权利的期限和方式，当事人</w:t>
      </w:r>
      <w:r w:rsidR="006F4E77">
        <w:rPr>
          <w:rFonts w:ascii="仿宋" w:eastAsia="仿宋" w:hAnsi="仿宋" w:hint="eastAsia"/>
          <w:bCs/>
          <w:snapToGrid w:val="0"/>
          <w:kern w:val="0"/>
          <w:szCs w:val="28"/>
        </w:rPr>
        <w:t>及</w:t>
      </w:r>
      <w:r w:rsidR="006F4E77" w:rsidRPr="006F4E77">
        <w:rPr>
          <w:rFonts w:ascii="仿宋" w:eastAsia="仿宋" w:hAnsi="仿宋" w:hint="eastAsia"/>
          <w:bCs/>
          <w:snapToGrid w:val="0"/>
          <w:kern w:val="0"/>
          <w:szCs w:val="28"/>
        </w:rPr>
        <w:t>利害关系人</w:t>
      </w:r>
      <w:r>
        <w:rPr>
          <w:rFonts w:ascii="仿宋" w:eastAsia="仿宋" w:hAnsi="仿宋" w:hint="eastAsia"/>
          <w:bCs/>
          <w:snapToGrid w:val="0"/>
          <w:kern w:val="0"/>
          <w:szCs w:val="28"/>
        </w:rPr>
        <w:t>在法定期限内未提出陈述、申辩意见，未申请听证，视为放弃该项权利。</w:t>
      </w:r>
    </w:p>
    <w:p w:rsidR="002122A5" w:rsidRDefault="00866953" w:rsidP="005804EF">
      <w:pPr>
        <w:spacing w:line="420" w:lineRule="exact"/>
        <w:ind w:firstLineChars="200" w:firstLine="640"/>
        <w:rPr>
          <w:rFonts w:ascii="仿宋" w:eastAsia="仿宋" w:hAnsi="仿宋"/>
          <w:bCs/>
          <w:snapToGrid w:val="0"/>
          <w:kern w:val="0"/>
          <w:szCs w:val="28"/>
        </w:rPr>
      </w:pPr>
      <w:r>
        <w:rPr>
          <w:rFonts w:ascii="仿宋" w:eastAsia="仿宋" w:hAnsi="仿宋" w:hint="eastAsia"/>
          <w:bCs/>
          <w:snapToGrid w:val="0"/>
          <w:kern w:val="0"/>
          <w:szCs w:val="28"/>
        </w:rPr>
        <w:t>根据《中华人民共和国行政许可法》第六十九条第二款：“当事人以欺骗、贿赂等不正当手段取得行政许可的，应当予以撤销。”和《市场监管总局关于撤销冒用他人身份信息取得公司登记的指导意见》第三点“公司</w:t>
      </w:r>
      <w:r w:rsidR="00B7106C">
        <w:rPr>
          <w:rFonts w:ascii="仿宋" w:eastAsia="仿宋" w:hAnsi="仿宋" w:hint="eastAsia"/>
          <w:bCs/>
          <w:snapToGrid w:val="0"/>
          <w:kern w:val="0"/>
          <w:szCs w:val="28"/>
        </w:rPr>
        <w:t>在调查前已被吊销营业执照的，不影响登记机关</w:t>
      </w:r>
      <w:proofErr w:type="gramStart"/>
      <w:r w:rsidR="00B7106C">
        <w:rPr>
          <w:rFonts w:ascii="仿宋" w:eastAsia="仿宋" w:hAnsi="仿宋" w:hint="eastAsia"/>
          <w:bCs/>
          <w:snapToGrid w:val="0"/>
          <w:kern w:val="0"/>
          <w:szCs w:val="28"/>
        </w:rPr>
        <w:t>作出</w:t>
      </w:r>
      <w:proofErr w:type="gramEnd"/>
      <w:r w:rsidR="00B7106C">
        <w:rPr>
          <w:rFonts w:ascii="仿宋" w:eastAsia="仿宋" w:hAnsi="仿宋" w:hint="eastAsia"/>
          <w:bCs/>
          <w:snapToGrid w:val="0"/>
          <w:kern w:val="0"/>
          <w:szCs w:val="28"/>
        </w:rPr>
        <w:t>撤销登记的决定。</w:t>
      </w:r>
      <w:r w:rsidR="00B7106C">
        <w:rPr>
          <w:rFonts w:ascii="仿宋" w:eastAsia="仿宋" w:hAnsi="仿宋"/>
          <w:bCs/>
          <w:snapToGrid w:val="0"/>
          <w:kern w:val="0"/>
          <w:szCs w:val="28"/>
        </w:rPr>
        <w:t>”</w:t>
      </w:r>
      <w:r>
        <w:rPr>
          <w:rFonts w:ascii="仿宋" w:eastAsia="仿宋" w:hAnsi="仿宋" w:hint="eastAsia"/>
          <w:bCs/>
          <w:snapToGrid w:val="0"/>
          <w:kern w:val="0"/>
          <w:szCs w:val="28"/>
        </w:rPr>
        <w:t>之规定，本局决定：撤销201</w:t>
      </w:r>
      <w:r w:rsidR="001B1049">
        <w:rPr>
          <w:rFonts w:ascii="仿宋" w:eastAsia="仿宋" w:hAnsi="仿宋" w:hint="eastAsia"/>
          <w:bCs/>
          <w:snapToGrid w:val="0"/>
          <w:kern w:val="0"/>
          <w:szCs w:val="28"/>
        </w:rPr>
        <w:t>7</w:t>
      </w:r>
      <w:r>
        <w:rPr>
          <w:rFonts w:ascii="仿宋" w:eastAsia="仿宋" w:hAnsi="仿宋" w:hint="eastAsia"/>
          <w:bCs/>
          <w:snapToGrid w:val="0"/>
          <w:kern w:val="0"/>
          <w:szCs w:val="28"/>
        </w:rPr>
        <w:t>年</w:t>
      </w:r>
      <w:r w:rsidR="001B1049">
        <w:rPr>
          <w:rFonts w:ascii="仿宋" w:eastAsia="仿宋" w:hAnsi="仿宋" w:hint="eastAsia"/>
          <w:bCs/>
          <w:snapToGrid w:val="0"/>
          <w:kern w:val="0"/>
          <w:szCs w:val="28"/>
        </w:rPr>
        <w:t>8</w:t>
      </w:r>
      <w:r>
        <w:rPr>
          <w:rFonts w:ascii="仿宋" w:eastAsia="仿宋" w:hAnsi="仿宋" w:hint="eastAsia"/>
          <w:bCs/>
          <w:snapToGrid w:val="0"/>
          <w:kern w:val="0"/>
          <w:szCs w:val="28"/>
        </w:rPr>
        <w:t>月</w:t>
      </w:r>
      <w:r w:rsidR="001B1049">
        <w:rPr>
          <w:rFonts w:ascii="仿宋" w:eastAsia="仿宋" w:hAnsi="仿宋" w:hint="eastAsia"/>
          <w:bCs/>
          <w:snapToGrid w:val="0"/>
          <w:kern w:val="0"/>
          <w:szCs w:val="28"/>
        </w:rPr>
        <w:t>25</w:t>
      </w:r>
      <w:r>
        <w:rPr>
          <w:rFonts w:ascii="仿宋" w:eastAsia="仿宋" w:hAnsi="仿宋" w:hint="eastAsia"/>
          <w:bCs/>
          <w:snapToGrid w:val="0"/>
          <w:kern w:val="0"/>
          <w:szCs w:val="28"/>
        </w:rPr>
        <w:t>日对</w:t>
      </w:r>
      <w:proofErr w:type="gramStart"/>
      <w:r>
        <w:rPr>
          <w:rFonts w:ascii="仿宋" w:eastAsia="仿宋" w:hAnsi="仿宋" w:hint="eastAsia"/>
          <w:bCs/>
          <w:snapToGrid w:val="0"/>
          <w:kern w:val="0"/>
          <w:szCs w:val="28"/>
        </w:rPr>
        <w:t>温州</w:t>
      </w:r>
      <w:r w:rsidR="001B1049">
        <w:rPr>
          <w:rFonts w:ascii="仿宋" w:eastAsia="仿宋" w:hAnsi="仿宋" w:hint="eastAsia"/>
          <w:bCs/>
          <w:snapToGrid w:val="0"/>
          <w:kern w:val="0"/>
          <w:szCs w:val="28"/>
        </w:rPr>
        <w:t>登岳纺织</w:t>
      </w:r>
      <w:proofErr w:type="gramEnd"/>
      <w:r>
        <w:rPr>
          <w:rFonts w:ascii="仿宋" w:eastAsia="仿宋" w:hAnsi="仿宋" w:hint="eastAsia"/>
          <w:bCs/>
          <w:snapToGrid w:val="0"/>
          <w:kern w:val="0"/>
          <w:szCs w:val="28"/>
        </w:rPr>
        <w:t xml:space="preserve">有限公司的设立登记。     </w:t>
      </w:r>
    </w:p>
    <w:p w:rsidR="002122A5" w:rsidRDefault="00866953" w:rsidP="005804EF">
      <w:pPr>
        <w:spacing w:line="420" w:lineRule="exact"/>
        <w:ind w:firstLineChars="200" w:firstLine="640"/>
        <w:rPr>
          <w:rFonts w:ascii="仿宋" w:eastAsia="仿宋" w:hAnsi="仿宋"/>
          <w:bCs/>
          <w:snapToGrid w:val="0"/>
          <w:kern w:val="0"/>
          <w:szCs w:val="28"/>
        </w:rPr>
      </w:pPr>
      <w:r>
        <w:rPr>
          <w:rFonts w:ascii="仿宋" w:eastAsia="仿宋" w:hAnsi="仿宋" w:hint="eastAsia"/>
          <w:bCs/>
          <w:snapToGrid w:val="0"/>
          <w:kern w:val="0"/>
          <w:szCs w:val="28"/>
        </w:rPr>
        <w:t>如不服本撤销决定，可在收到本撤销决定书之日起六十日内向鹿城区人民政府申请复议；也可以在六个月内直接向温州市鹿城区人民法院起诉。</w:t>
      </w:r>
    </w:p>
    <w:p w:rsidR="002122A5" w:rsidRDefault="00866953" w:rsidP="005804EF">
      <w:pPr>
        <w:spacing w:line="420" w:lineRule="exact"/>
        <w:ind w:firstLineChars="200" w:firstLine="640"/>
        <w:rPr>
          <w:rFonts w:ascii="仿宋" w:eastAsia="仿宋" w:hAnsi="仿宋"/>
          <w:bCs/>
          <w:snapToGrid w:val="0"/>
          <w:kern w:val="0"/>
          <w:szCs w:val="28"/>
        </w:rPr>
      </w:pPr>
      <w:r>
        <w:rPr>
          <w:rFonts w:ascii="仿宋" w:eastAsia="仿宋" w:hAnsi="仿宋" w:hint="eastAsia"/>
          <w:bCs/>
          <w:snapToGrid w:val="0"/>
          <w:kern w:val="0"/>
          <w:szCs w:val="28"/>
        </w:rPr>
        <w:t>根据《企业信息公示暂行条例》有关规定，本局将通过企业信用信息公示系统、门户网站、专业网站等公示撤销行政许可信息。</w:t>
      </w:r>
    </w:p>
    <w:p w:rsidR="002122A5" w:rsidRDefault="002122A5" w:rsidP="005804EF">
      <w:pPr>
        <w:spacing w:line="420" w:lineRule="exact"/>
        <w:rPr>
          <w:rFonts w:ascii="仿宋" w:eastAsia="仿宋" w:hAnsi="仿宋"/>
          <w:bCs/>
          <w:snapToGrid w:val="0"/>
          <w:kern w:val="0"/>
          <w:szCs w:val="28"/>
        </w:rPr>
      </w:pPr>
    </w:p>
    <w:p w:rsidR="002122A5" w:rsidRDefault="002122A5" w:rsidP="005804EF">
      <w:pPr>
        <w:spacing w:line="420" w:lineRule="exact"/>
        <w:rPr>
          <w:rFonts w:ascii="仿宋" w:eastAsia="仿宋" w:hAnsi="仿宋"/>
          <w:bCs/>
          <w:snapToGrid w:val="0"/>
          <w:kern w:val="0"/>
          <w:szCs w:val="28"/>
        </w:rPr>
      </w:pPr>
    </w:p>
    <w:p w:rsidR="002122A5" w:rsidRDefault="00866953" w:rsidP="005804EF">
      <w:pPr>
        <w:spacing w:line="420" w:lineRule="exact"/>
        <w:ind w:firstLineChars="1600" w:firstLine="5120"/>
        <w:rPr>
          <w:rFonts w:ascii="仿宋" w:eastAsia="仿宋" w:hAnsi="仿宋"/>
          <w:bCs/>
          <w:snapToGrid w:val="0"/>
          <w:kern w:val="0"/>
          <w:szCs w:val="28"/>
        </w:rPr>
      </w:pPr>
      <w:r w:rsidRPr="005804EF">
        <w:rPr>
          <w:rFonts w:ascii="仿宋" w:eastAsia="仿宋" w:hAnsi="仿宋" w:hint="eastAsia"/>
          <w:bCs/>
          <w:snapToGrid w:val="0"/>
          <w:kern w:val="0"/>
          <w:szCs w:val="28"/>
        </w:rPr>
        <w:t>温州市鹿城区市场监督管理局</w:t>
      </w:r>
    </w:p>
    <w:p w:rsidR="002122A5" w:rsidRDefault="00866953" w:rsidP="005804EF">
      <w:pPr>
        <w:spacing w:line="420" w:lineRule="exact"/>
        <w:jc w:val="right"/>
        <w:rPr>
          <w:rFonts w:ascii="仿宋" w:eastAsia="仿宋" w:hAnsi="仿宋"/>
          <w:bCs/>
          <w:snapToGrid w:val="0"/>
          <w:kern w:val="0"/>
          <w:szCs w:val="28"/>
        </w:rPr>
      </w:pPr>
      <w:r>
        <w:rPr>
          <w:rFonts w:ascii="仿宋" w:eastAsia="仿宋" w:hAnsi="仿宋" w:hint="eastAsia"/>
          <w:bCs/>
          <w:snapToGrid w:val="0"/>
          <w:kern w:val="0"/>
          <w:szCs w:val="28"/>
        </w:rPr>
        <w:t>二〇二一年</w:t>
      </w:r>
      <w:r w:rsidR="001B1049">
        <w:rPr>
          <w:rFonts w:ascii="仿宋" w:eastAsia="仿宋" w:hAnsi="仿宋" w:hint="eastAsia"/>
          <w:bCs/>
          <w:snapToGrid w:val="0"/>
          <w:kern w:val="0"/>
          <w:szCs w:val="28"/>
        </w:rPr>
        <w:t>十一</w:t>
      </w:r>
      <w:r>
        <w:rPr>
          <w:rFonts w:ascii="仿宋" w:eastAsia="仿宋" w:hAnsi="仿宋" w:hint="eastAsia"/>
          <w:bCs/>
          <w:snapToGrid w:val="0"/>
          <w:kern w:val="0"/>
          <w:szCs w:val="28"/>
        </w:rPr>
        <w:t>月</w:t>
      </w:r>
      <w:r w:rsidR="001B1049">
        <w:rPr>
          <w:rFonts w:ascii="仿宋" w:eastAsia="仿宋" w:hAnsi="仿宋" w:hint="eastAsia"/>
          <w:bCs/>
          <w:snapToGrid w:val="0"/>
          <w:kern w:val="0"/>
          <w:szCs w:val="28"/>
        </w:rPr>
        <w:t>二十</w:t>
      </w:r>
      <w:r w:rsidR="00B7106C">
        <w:rPr>
          <w:rFonts w:ascii="仿宋" w:eastAsia="仿宋" w:hAnsi="仿宋" w:hint="eastAsia"/>
          <w:bCs/>
          <w:snapToGrid w:val="0"/>
          <w:kern w:val="0"/>
          <w:szCs w:val="28"/>
        </w:rPr>
        <w:t>三</w:t>
      </w:r>
      <w:r>
        <w:rPr>
          <w:rFonts w:ascii="仿宋" w:eastAsia="仿宋" w:hAnsi="仿宋" w:hint="eastAsia"/>
          <w:bCs/>
          <w:snapToGrid w:val="0"/>
          <w:kern w:val="0"/>
          <w:szCs w:val="28"/>
        </w:rPr>
        <w:t>日</w:t>
      </w:r>
    </w:p>
    <w:p w:rsidR="002122A5" w:rsidRDefault="002122A5" w:rsidP="005804EF">
      <w:pPr>
        <w:spacing w:line="420" w:lineRule="exact"/>
        <w:rPr>
          <w:rFonts w:ascii="仿宋" w:eastAsia="仿宋" w:hAnsi="仿宋"/>
          <w:bCs/>
          <w:snapToGrid w:val="0"/>
          <w:kern w:val="0"/>
          <w:szCs w:val="28"/>
        </w:rPr>
      </w:pPr>
    </w:p>
    <w:p w:rsidR="002122A5" w:rsidRDefault="002122A5" w:rsidP="005804EF">
      <w:pPr>
        <w:spacing w:line="420" w:lineRule="exact"/>
        <w:rPr>
          <w:rFonts w:ascii="仿宋" w:eastAsia="仿宋" w:hAnsi="仿宋"/>
          <w:bCs/>
          <w:snapToGrid w:val="0"/>
          <w:kern w:val="0"/>
          <w:szCs w:val="28"/>
        </w:rPr>
      </w:pPr>
    </w:p>
    <w:p w:rsidR="002122A5" w:rsidRPr="005804EF" w:rsidRDefault="00866953" w:rsidP="005804EF">
      <w:pPr>
        <w:spacing w:line="420" w:lineRule="exact"/>
        <w:rPr>
          <w:rFonts w:ascii="仿宋" w:eastAsia="仿宋" w:hAnsi="仿宋"/>
          <w:bCs/>
          <w:snapToGrid w:val="0"/>
          <w:kern w:val="0"/>
          <w:szCs w:val="28"/>
        </w:rPr>
      </w:pPr>
      <w:r>
        <w:rPr>
          <w:rFonts w:ascii="仿宋" w:eastAsia="仿宋" w:hAnsi="仿宋" w:hint="eastAsia"/>
          <w:bCs/>
          <w:snapToGrid w:val="0"/>
          <w:kern w:val="0"/>
          <w:szCs w:val="28"/>
        </w:rPr>
        <w:t>主送：</w:t>
      </w:r>
      <w:proofErr w:type="gramStart"/>
      <w:r>
        <w:rPr>
          <w:rFonts w:ascii="仿宋" w:eastAsia="仿宋" w:hAnsi="仿宋" w:hint="eastAsia"/>
          <w:bCs/>
          <w:snapToGrid w:val="0"/>
          <w:kern w:val="0"/>
          <w:szCs w:val="28"/>
        </w:rPr>
        <w:t>温州</w:t>
      </w:r>
      <w:r w:rsidR="001B1049">
        <w:rPr>
          <w:rFonts w:ascii="仿宋" w:eastAsia="仿宋" w:hAnsi="仿宋" w:hint="eastAsia"/>
          <w:bCs/>
          <w:snapToGrid w:val="0"/>
          <w:kern w:val="0"/>
          <w:szCs w:val="28"/>
        </w:rPr>
        <w:t>登岳纺织</w:t>
      </w:r>
      <w:proofErr w:type="gramEnd"/>
      <w:r>
        <w:rPr>
          <w:rFonts w:ascii="仿宋" w:eastAsia="仿宋" w:hAnsi="仿宋" w:hint="eastAsia"/>
          <w:bCs/>
          <w:snapToGrid w:val="0"/>
          <w:kern w:val="0"/>
          <w:szCs w:val="28"/>
        </w:rPr>
        <w:t>有限公司、</w:t>
      </w:r>
      <w:r w:rsidR="001B1049">
        <w:rPr>
          <w:rFonts w:ascii="仿宋" w:eastAsia="仿宋" w:hAnsi="仿宋" w:hint="eastAsia"/>
          <w:bCs/>
          <w:snapToGrid w:val="0"/>
          <w:kern w:val="0"/>
          <w:szCs w:val="28"/>
        </w:rPr>
        <w:t>谭登岳</w:t>
      </w:r>
    </w:p>
    <w:p w:rsidR="002122A5" w:rsidRPr="005804EF" w:rsidRDefault="00866953" w:rsidP="005804EF">
      <w:pPr>
        <w:spacing w:line="420" w:lineRule="exact"/>
        <w:rPr>
          <w:rFonts w:ascii="仿宋" w:eastAsia="仿宋" w:hAnsi="仿宋"/>
          <w:bCs/>
          <w:snapToGrid w:val="0"/>
          <w:kern w:val="0"/>
          <w:szCs w:val="28"/>
        </w:rPr>
      </w:pPr>
      <w:r w:rsidRPr="005804EF">
        <w:rPr>
          <w:rFonts w:ascii="仿宋" w:eastAsia="仿宋" w:hAnsi="仿宋" w:hint="eastAsia"/>
          <w:bCs/>
          <w:snapToGrid w:val="0"/>
          <w:kern w:val="0"/>
          <w:szCs w:val="28"/>
        </w:rPr>
        <w:t>抄送：温州市市场监督管理局、</w:t>
      </w:r>
      <w:r w:rsidR="001B1049" w:rsidRPr="005804EF">
        <w:rPr>
          <w:rFonts w:ascii="仿宋" w:eastAsia="仿宋" w:hAnsi="仿宋" w:hint="eastAsia"/>
          <w:bCs/>
          <w:snapToGrid w:val="0"/>
          <w:kern w:val="0"/>
          <w:szCs w:val="28"/>
        </w:rPr>
        <w:t>温州市市场监管综合行政</w:t>
      </w:r>
      <w:proofErr w:type="gramStart"/>
      <w:r w:rsidR="001B1049" w:rsidRPr="005804EF">
        <w:rPr>
          <w:rFonts w:ascii="仿宋" w:eastAsia="仿宋" w:hAnsi="仿宋" w:hint="eastAsia"/>
          <w:bCs/>
          <w:snapToGrid w:val="0"/>
          <w:kern w:val="0"/>
          <w:szCs w:val="28"/>
        </w:rPr>
        <w:t>执法队鹿城</w:t>
      </w:r>
      <w:proofErr w:type="gramEnd"/>
      <w:r w:rsidR="001B1049" w:rsidRPr="005804EF">
        <w:rPr>
          <w:rFonts w:ascii="仿宋" w:eastAsia="仿宋" w:hAnsi="仿宋" w:hint="eastAsia"/>
          <w:bCs/>
          <w:snapToGrid w:val="0"/>
          <w:kern w:val="0"/>
          <w:szCs w:val="28"/>
        </w:rPr>
        <w:t>大队</w:t>
      </w:r>
      <w:r w:rsidRPr="005804EF">
        <w:rPr>
          <w:rFonts w:ascii="仿宋" w:eastAsia="仿宋" w:hAnsi="仿宋" w:hint="eastAsia"/>
          <w:bCs/>
          <w:snapToGrid w:val="0"/>
          <w:kern w:val="0"/>
          <w:szCs w:val="28"/>
        </w:rPr>
        <w:t>、</w:t>
      </w:r>
      <w:bookmarkEnd w:id="1"/>
      <w:r w:rsidRPr="005804EF">
        <w:rPr>
          <w:rFonts w:ascii="仿宋" w:eastAsia="仿宋" w:hAnsi="仿宋" w:hint="eastAsia"/>
          <w:bCs/>
          <w:snapToGrid w:val="0"/>
          <w:kern w:val="0"/>
          <w:szCs w:val="28"/>
        </w:rPr>
        <w:t>本局行政审批分局、本局信用监督管理科</w:t>
      </w:r>
    </w:p>
    <w:sectPr w:rsidR="002122A5" w:rsidRPr="005804EF" w:rsidSect="002122A5">
      <w:footerReference w:type="default" r:id="rId8"/>
      <w:pgSz w:w="11906" w:h="16838"/>
      <w:pgMar w:top="1247"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E0" w:rsidRDefault="000346E0" w:rsidP="002122A5">
      <w:r>
        <w:separator/>
      </w:r>
    </w:p>
  </w:endnote>
  <w:endnote w:type="continuationSeparator" w:id="0">
    <w:p w:rsidR="000346E0" w:rsidRDefault="000346E0" w:rsidP="0021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A5" w:rsidRDefault="00C265E4">
    <w:pPr>
      <w:pStyle w:val="a4"/>
      <w:framePr w:wrap="around" w:vAnchor="text" w:hAnchor="margin" w:xAlign="center" w:y="1"/>
      <w:rPr>
        <w:rStyle w:val="a8"/>
      </w:rPr>
    </w:pPr>
    <w:r>
      <w:rPr>
        <w:rStyle w:val="a8"/>
      </w:rPr>
      <w:fldChar w:fldCharType="begin"/>
    </w:r>
    <w:r w:rsidR="00866953">
      <w:rPr>
        <w:rStyle w:val="a8"/>
      </w:rPr>
      <w:instrText xml:space="preserve">PAGE  </w:instrText>
    </w:r>
    <w:r>
      <w:rPr>
        <w:rStyle w:val="a8"/>
      </w:rPr>
      <w:fldChar w:fldCharType="separate"/>
    </w:r>
    <w:r w:rsidR="005B4B56">
      <w:rPr>
        <w:rStyle w:val="a8"/>
        <w:noProof/>
      </w:rPr>
      <w:t>1</w:t>
    </w:r>
    <w:r>
      <w:rPr>
        <w:rStyle w:val="a8"/>
      </w:rPr>
      <w:fldChar w:fldCharType="end"/>
    </w:r>
  </w:p>
  <w:p w:rsidR="002122A5" w:rsidRDefault="002122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E0" w:rsidRDefault="000346E0" w:rsidP="002122A5">
      <w:r>
        <w:separator/>
      </w:r>
    </w:p>
  </w:footnote>
  <w:footnote w:type="continuationSeparator" w:id="0">
    <w:p w:rsidR="000346E0" w:rsidRDefault="000346E0" w:rsidP="00212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2621"/>
    <w:rsid w:val="00002275"/>
    <w:rsid w:val="000346E0"/>
    <w:rsid w:val="000B4EA2"/>
    <w:rsid w:val="000B793B"/>
    <w:rsid w:val="000D494C"/>
    <w:rsid w:val="000F126D"/>
    <w:rsid w:val="000F66C0"/>
    <w:rsid w:val="0010608E"/>
    <w:rsid w:val="00126E5C"/>
    <w:rsid w:val="00157A93"/>
    <w:rsid w:val="00166220"/>
    <w:rsid w:val="0018383F"/>
    <w:rsid w:val="001B1049"/>
    <w:rsid w:val="001F3FDF"/>
    <w:rsid w:val="002122A5"/>
    <w:rsid w:val="0023563D"/>
    <w:rsid w:val="0024588E"/>
    <w:rsid w:val="00274C57"/>
    <w:rsid w:val="00286020"/>
    <w:rsid w:val="0029168A"/>
    <w:rsid w:val="002A11A3"/>
    <w:rsid w:val="002D4109"/>
    <w:rsid w:val="0033470A"/>
    <w:rsid w:val="003371A3"/>
    <w:rsid w:val="00343583"/>
    <w:rsid w:val="0035695A"/>
    <w:rsid w:val="003716E8"/>
    <w:rsid w:val="00392831"/>
    <w:rsid w:val="003931BC"/>
    <w:rsid w:val="00394455"/>
    <w:rsid w:val="00394B6A"/>
    <w:rsid w:val="003B4017"/>
    <w:rsid w:val="003B7905"/>
    <w:rsid w:val="003B7DB8"/>
    <w:rsid w:val="003D4DCE"/>
    <w:rsid w:val="003F5B3C"/>
    <w:rsid w:val="00406B54"/>
    <w:rsid w:val="00410273"/>
    <w:rsid w:val="00413771"/>
    <w:rsid w:val="00436F92"/>
    <w:rsid w:val="004408EC"/>
    <w:rsid w:val="00442416"/>
    <w:rsid w:val="00445476"/>
    <w:rsid w:val="00450DB3"/>
    <w:rsid w:val="00461AF1"/>
    <w:rsid w:val="004953DE"/>
    <w:rsid w:val="004A3736"/>
    <w:rsid w:val="004A460A"/>
    <w:rsid w:val="004F2438"/>
    <w:rsid w:val="00506FFB"/>
    <w:rsid w:val="00510501"/>
    <w:rsid w:val="00510E87"/>
    <w:rsid w:val="00516C85"/>
    <w:rsid w:val="00551530"/>
    <w:rsid w:val="00560F28"/>
    <w:rsid w:val="005804EF"/>
    <w:rsid w:val="005A52F5"/>
    <w:rsid w:val="005A7004"/>
    <w:rsid w:val="005B4B56"/>
    <w:rsid w:val="005C0A69"/>
    <w:rsid w:val="005C5713"/>
    <w:rsid w:val="005E11EF"/>
    <w:rsid w:val="005E2621"/>
    <w:rsid w:val="005E2BEC"/>
    <w:rsid w:val="00606341"/>
    <w:rsid w:val="006207FC"/>
    <w:rsid w:val="00655B47"/>
    <w:rsid w:val="00657962"/>
    <w:rsid w:val="006939AB"/>
    <w:rsid w:val="00696C4F"/>
    <w:rsid w:val="006A3B28"/>
    <w:rsid w:val="006A6784"/>
    <w:rsid w:val="006E5020"/>
    <w:rsid w:val="006F3B6F"/>
    <w:rsid w:val="006F4E77"/>
    <w:rsid w:val="00702175"/>
    <w:rsid w:val="00706038"/>
    <w:rsid w:val="007065CD"/>
    <w:rsid w:val="0071368C"/>
    <w:rsid w:val="0074330D"/>
    <w:rsid w:val="00762217"/>
    <w:rsid w:val="00772FEB"/>
    <w:rsid w:val="00792AE5"/>
    <w:rsid w:val="00794A7A"/>
    <w:rsid w:val="007A4ABD"/>
    <w:rsid w:val="007E3057"/>
    <w:rsid w:val="00825915"/>
    <w:rsid w:val="00836DFA"/>
    <w:rsid w:val="008514E8"/>
    <w:rsid w:val="00860674"/>
    <w:rsid w:val="00863B41"/>
    <w:rsid w:val="00866953"/>
    <w:rsid w:val="00871F5E"/>
    <w:rsid w:val="00884893"/>
    <w:rsid w:val="008902E9"/>
    <w:rsid w:val="008C2827"/>
    <w:rsid w:val="00911AAF"/>
    <w:rsid w:val="0092227C"/>
    <w:rsid w:val="009274E4"/>
    <w:rsid w:val="0092766D"/>
    <w:rsid w:val="0093161F"/>
    <w:rsid w:val="0093695C"/>
    <w:rsid w:val="0094379C"/>
    <w:rsid w:val="009531B8"/>
    <w:rsid w:val="00961C56"/>
    <w:rsid w:val="00973108"/>
    <w:rsid w:val="009778EA"/>
    <w:rsid w:val="009817B0"/>
    <w:rsid w:val="00982BBC"/>
    <w:rsid w:val="00995A86"/>
    <w:rsid w:val="009B15B4"/>
    <w:rsid w:val="009B6EAC"/>
    <w:rsid w:val="009E5983"/>
    <w:rsid w:val="00A025AC"/>
    <w:rsid w:val="00A1040F"/>
    <w:rsid w:val="00A652F6"/>
    <w:rsid w:val="00A70A43"/>
    <w:rsid w:val="00A81F56"/>
    <w:rsid w:val="00AB043A"/>
    <w:rsid w:val="00AB245D"/>
    <w:rsid w:val="00AC4790"/>
    <w:rsid w:val="00AD6D1D"/>
    <w:rsid w:val="00AE641D"/>
    <w:rsid w:val="00B053DC"/>
    <w:rsid w:val="00B20D5C"/>
    <w:rsid w:val="00B23066"/>
    <w:rsid w:val="00B34223"/>
    <w:rsid w:val="00B567E9"/>
    <w:rsid w:val="00B66512"/>
    <w:rsid w:val="00B7106C"/>
    <w:rsid w:val="00B73153"/>
    <w:rsid w:val="00B963F9"/>
    <w:rsid w:val="00BB59A5"/>
    <w:rsid w:val="00BC15E7"/>
    <w:rsid w:val="00BC1A95"/>
    <w:rsid w:val="00BC33C7"/>
    <w:rsid w:val="00BD0F6C"/>
    <w:rsid w:val="00BD13B9"/>
    <w:rsid w:val="00BF1136"/>
    <w:rsid w:val="00BF74EC"/>
    <w:rsid w:val="00C02576"/>
    <w:rsid w:val="00C11041"/>
    <w:rsid w:val="00C265E4"/>
    <w:rsid w:val="00C40453"/>
    <w:rsid w:val="00C4304B"/>
    <w:rsid w:val="00C43C25"/>
    <w:rsid w:val="00C4626A"/>
    <w:rsid w:val="00C97683"/>
    <w:rsid w:val="00CB0107"/>
    <w:rsid w:val="00CC6446"/>
    <w:rsid w:val="00CD16F4"/>
    <w:rsid w:val="00CD3C4D"/>
    <w:rsid w:val="00CE3865"/>
    <w:rsid w:val="00D23F30"/>
    <w:rsid w:val="00D26BC2"/>
    <w:rsid w:val="00D646BB"/>
    <w:rsid w:val="00D8540E"/>
    <w:rsid w:val="00DC52BD"/>
    <w:rsid w:val="00DD156F"/>
    <w:rsid w:val="00DF4F60"/>
    <w:rsid w:val="00E36629"/>
    <w:rsid w:val="00E376F3"/>
    <w:rsid w:val="00E54A11"/>
    <w:rsid w:val="00E7479A"/>
    <w:rsid w:val="00E861B2"/>
    <w:rsid w:val="00EB229F"/>
    <w:rsid w:val="00EE2C05"/>
    <w:rsid w:val="00EE3925"/>
    <w:rsid w:val="00EE5188"/>
    <w:rsid w:val="00EF3CCF"/>
    <w:rsid w:val="00F233AA"/>
    <w:rsid w:val="00F46AF1"/>
    <w:rsid w:val="00F659D9"/>
    <w:rsid w:val="00F75D8E"/>
    <w:rsid w:val="00F8471C"/>
    <w:rsid w:val="00F9299B"/>
    <w:rsid w:val="00F92D18"/>
    <w:rsid w:val="00F961D5"/>
    <w:rsid w:val="00FA116D"/>
    <w:rsid w:val="00FA501D"/>
    <w:rsid w:val="00FB3C24"/>
    <w:rsid w:val="00FD18F2"/>
    <w:rsid w:val="00FD7D53"/>
    <w:rsid w:val="00FF0E12"/>
    <w:rsid w:val="00FF634B"/>
    <w:rsid w:val="081012F3"/>
    <w:rsid w:val="17C13D8B"/>
    <w:rsid w:val="21D74662"/>
    <w:rsid w:val="381E0F70"/>
    <w:rsid w:val="41395DB0"/>
    <w:rsid w:val="611111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A5"/>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2122A5"/>
    <w:pPr>
      <w:ind w:leftChars="2500" w:left="100"/>
    </w:pPr>
  </w:style>
  <w:style w:type="paragraph" w:styleId="a4">
    <w:name w:val="footer"/>
    <w:basedOn w:val="a"/>
    <w:link w:val="Char0"/>
    <w:uiPriority w:val="99"/>
    <w:qFormat/>
    <w:rsid w:val="002122A5"/>
    <w:pPr>
      <w:tabs>
        <w:tab w:val="center" w:pos="4153"/>
        <w:tab w:val="right" w:pos="8306"/>
      </w:tabs>
      <w:snapToGrid w:val="0"/>
      <w:jc w:val="left"/>
    </w:pPr>
    <w:rPr>
      <w:sz w:val="18"/>
      <w:szCs w:val="18"/>
    </w:rPr>
  </w:style>
  <w:style w:type="paragraph" w:styleId="a5">
    <w:name w:val="header"/>
    <w:basedOn w:val="a"/>
    <w:link w:val="Char1"/>
    <w:uiPriority w:val="99"/>
    <w:qFormat/>
    <w:rsid w:val="002122A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2122A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2122A5"/>
    <w:rPr>
      <w:b/>
      <w:bCs/>
    </w:rPr>
  </w:style>
  <w:style w:type="character" w:styleId="a8">
    <w:name w:val="page number"/>
    <w:basedOn w:val="a0"/>
    <w:uiPriority w:val="99"/>
    <w:qFormat/>
    <w:rsid w:val="002122A5"/>
  </w:style>
  <w:style w:type="character" w:styleId="a9">
    <w:name w:val="FollowedHyperlink"/>
    <w:basedOn w:val="a0"/>
    <w:uiPriority w:val="99"/>
    <w:semiHidden/>
    <w:unhideWhenUsed/>
    <w:rsid w:val="002122A5"/>
    <w:rPr>
      <w:color w:val="800080"/>
      <w:u w:val="single"/>
    </w:rPr>
  </w:style>
  <w:style w:type="character" w:styleId="aa">
    <w:name w:val="Hyperlink"/>
    <w:basedOn w:val="a0"/>
    <w:uiPriority w:val="99"/>
    <w:semiHidden/>
    <w:unhideWhenUsed/>
    <w:rsid w:val="002122A5"/>
    <w:rPr>
      <w:color w:val="0000FF"/>
      <w:u w:val="single"/>
    </w:rPr>
  </w:style>
  <w:style w:type="character" w:customStyle="1" w:styleId="Char0">
    <w:name w:val="页脚 Char"/>
    <w:basedOn w:val="a0"/>
    <w:link w:val="a4"/>
    <w:uiPriority w:val="99"/>
    <w:semiHidden/>
    <w:qFormat/>
    <w:locked/>
    <w:rsid w:val="002122A5"/>
    <w:rPr>
      <w:sz w:val="18"/>
      <w:szCs w:val="18"/>
    </w:rPr>
  </w:style>
  <w:style w:type="character" w:customStyle="1" w:styleId="Char1">
    <w:name w:val="页眉 Char"/>
    <w:basedOn w:val="a0"/>
    <w:link w:val="a5"/>
    <w:uiPriority w:val="99"/>
    <w:qFormat/>
    <w:locked/>
    <w:rsid w:val="002122A5"/>
    <w:rPr>
      <w:kern w:val="2"/>
      <w:sz w:val="18"/>
      <w:szCs w:val="18"/>
    </w:rPr>
  </w:style>
  <w:style w:type="character" w:customStyle="1" w:styleId="Char">
    <w:name w:val="日期 Char"/>
    <w:basedOn w:val="a0"/>
    <w:link w:val="a3"/>
    <w:uiPriority w:val="99"/>
    <w:qFormat/>
    <w:locked/>
    <w:rsid w:val="002122A5"/>
    <w:rPr>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Pages>
  <Words>238</Words>
  <Characters>1362</Characters>
  <Application>Microsoft Office Word</Application>
  <DocSecurity>0</DocSecurity>
  <Lines>11</Lines>
  <Paragraphs>3</Paragraphs>
  <ScaleCrop>false</ScaleCrop>
  <Company>user</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温州市鹿城区市场监督管理局</dc:title>
  <dc:creator>吴丽洁</dc:creator>
  <cp:lastModifiedBy>PC</cp:lastModifiedBy>
  <cp:revision>17</cp:revision>
  <cp:lastPrinted>2020-03-26T02:50:00Z</cp:lastPrinted>
  <dcterms:created xsi:type="dcterms:W3CDTF">2021-07-08T00:53:00Z</dcterms:created>
  <dcterms:modified xsi:type="dcterms:W3CDTF">2022-07-04T01:55:00Z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